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F3" w:rsidRDefault="00920FF3">
      <w:pPr>
        <w:pStyle w:val="Heading2"/>
        <w:jc w:val="center"/>
      </w:pPr>
      <w:r w:rsidRPr="00727ED7">
        <w:t xml:space="preserve">IROC </w:t>
      </w:r>
      <w:smartTag w:uri="urn:schemas-microsoft-com:office:smarttags" w:element="place">
        <w:smartTag w:uri="urn:schemas-microsoft-com:office:smarttags" w:element="City">
          <w:r w:rsidRPr="00727ED7">
            <w:t>Houston</w:t>
          </w:r>
        </w:smartTag>
      </w:smartTag>
      <w:r>
        <w:t xml:space="preserve"> Lung Phantom</w:t>
      </w:r>
    </w:p>
    <w:p w:rsidR="00920FF3" w:rsidRDefault="00920FF3">
      <w:pPr>
        <w:pStyle w:val="Heading1"/>
        <w:rPr>
          <w:bCs/>
          <w:iCs/>
        </w:rPr>
      </w:pPr>
      <w:r>
        <w:rPr>
          <w:bCs/>
          <w:iCs/>
        </w:rPr>
        <w:t xml:space="preserve"> 3D CRT / IMRT</w:t>
      </w:r>
    </w:p>
    <w:p w:rsidR="00920FF3" w:rsidRDefault="00920FF3"/>
    <w:p w:rsidR="00920FF3" w:rsidRDefault="00920FF3">
      <w:pPr>
        <w:jc w:val="center"/>
        <w:rPr>
          <w:sz w:val="24"/>
        </w:rPr>
      </w:pPr>
      <w:r>
        <w:rPr>
          <w:sz w:val="24"/>
        </w:rPr>
        <w:t xml:space="preserve">Guidelines for </w:t>
      </w:r>
      <w:r>
        <w:rPr>
          <w:b/>
          <w:i/>
          <w:sz w:val="24"/>
        </w:rPr>
        <w:t>Planning and Irradiating</w:t>
      </w:r>
      <w:r>
        <w:rPr>
          <w:sz w:val="24"/>
        </w:rPr>
        <w:t xml:space="preserve"> the </w:t>
      </w:r>
      <w:r w:rsidRPr="00727ED7">
        <w:rPr>
          <w:sz w:val="24"/>
        </w:rPr>
        <w:t xml:space="preserve">IROC </w:t>
      </w:r>
      <w:smartTag w:uri="urn:schemas-microsoft-com:office:smarttags" w:element="place">
        <w:smartTag w:uri="urn:schemas-microsoft-com:office:smarttags" w:element="City">
          <w:r w:rsidRPr="00727ED7">
            <w:rPr>
              <w:sz w:val="24"/>
            </w:rPr>
            <w:t>Houston</w:t>
          </w:r>
        </w:smartTag>
      </w:smartTag>
      <w:r>
        <w:rPr>
          <w:sz w:val="24"/>
        </w:rPr>
        <w:t xml:space="preserve"> Lung Phantom.</w:t>
      </w:r>
    </w:p>
    <w:p w:rsidR="00920FF3" w:rsidRDefault="00920FF3">
      <w:pPr>
        <w:jc w:val="center"/>
        <w:rPr>
          <w:sz w:val="24"/>
        </w:rPr>
      </w:pPr>
      <w:r>
        <w:t>Revised March 2010</w:t>
      </w:r>
    </w:p>
    <w:p w:rsidR="00920FF3" w:rsidRDefault="00920FF3">
      <w:pPr>
        <w:jc w:val="center"/>
        <w:rPr>
          <w:sz w:val="24"/>
        </w:rPr>
      </w:pPr>
    </w:p>
    <w:p w:rsidR="00920FF3" w:rsidRDefault="00920FF3">
      <w:pPr>
        <w:rPr>
          <w:sz w:val="24"/>
        </w:rPr>
        <w:sectPr w:rsidR="00920FF3">
          <w:footerReference w:type="even" r:id="rId7"/>
          <w:footerReference w:type="default" r:id="rId8"/>
          <w:pgSz w:w="12240" w:h="15840"/>
          <w:pgMar w:top="630" w:right="1440" w:bottom="1008" w:left="1440" w:header="720" w:footer="720" w:gutter="0"/>
          <w:cols w:space="720"/>
        </w:sectPr>
      </w:pPr>
    </w:p>
    <w:p w:rsidR="00920FF3" w:rsidRDefault="00920FF3">
      <w:pPr>
        <w:jc w:val="both"/>
      </w:pPr>
      <w:r>
        <w:t>Credentialing for these protocols requires several steps including the irradiation of this phantom. The purpose of this test is to confirm that the dose distribution planned by each institution complies for the most part with the protocol and can be delivered by that institution.</w:t>
      </w:r>
    </w:p>
    <w:p w:rsidR="00920FF3" w:rsidRDefault="00920FF3">
      <w:pPr>
        <w:jc w:val="both"/>
      </w:pPr>
      <w:r>
        <w:t xml:space="preserve">The </w:t>
      </w:r>
      <w:r w:rsidRPr="00727ED7">
        <w:t>IROC Houston</w:t>
      </w:r>
      <w:r>
        <w:t xml:space="preserve"> requests that each institution keep the phantom for no more than 2 weeks.  During this two-week period, the institution will image, plan, and irradiate the phantom and return it to the </w:t>
      </w:r>
      <w:r w:rsidRPr="00727ED7">
        <w:t>IROC Houston</w:t>
      </w:r>
      <w:r>
        <w:t xml:space="preserve"> QA Center. Thank you for your cooperation with this constraint.</w:t>
      </w:r>
    </w:p>
    <w:p w:rsidR="00920FF3" w:rsidRDefault="00920FF3">
      <w:pPr>
        <w:pStyle w:val="BodyText3"/>
      </w:pPr>
      <w:r>
        <w:t xml:space="preserve">This phantom has been designed and constructed by the </w:t>
      </w:r>
      <w:r w:rsidRPr="00727ED7">
        <w:t>IROC Houston</w:t>
      </w:r>
      <w:r>
        <w:t xml:space="preserve">. The </w:t>
      </w:r>
      <w:r w:rsidRPr="00727ED7">
        <w:t>IROC Houston</w:t>
      </w:r>
      <w:r>
        <w:t xml:space="preserve"> phantom contains an imaging and dosimetric insert. The insert, which is part of the left lung, contains a centrally located GTV (3 cm x 5 cm). There are three orthogonal sheets of radiochromic film passing through the center of the target and two TLD capsules within 0.5 cm of the center of the target. The phantom also contains normal structures: the right lung, the heart, with one TLD capsule in its center, and the spinal cord, with one TLD in its center.</w:t>
      </w:r>
    </w:p>
    <w:p w:rsidR="00920FF3" w:rsidRDefault="00920FF3">
      <w:pPr>
        <w:jc w:val="both"/>
        <w:sectPr w:rsidR="00920FF3">
          <w:type w:val="continuous"/>
          <w:pgSz w:w="12240" w:h="15840"/>
          <w:pgMar w:top="1008" w:right="1440" w:bottom="1008" w:left="1440" w:header="720" w:footer="720" w:gutter="0"/>
          <w:cols w:num="2" w:space="720"/>
        </w:sectPr>
      </w:pPr>
    </w:p>
    <w:p w:rsidR="00920FF3" w:rsidRDefault="00920FF3">
      <w:pPr>
        <w:pBdr>
          <w:top w:val="single" w:sz="18" w:space="1" w:color="auto" w:shadow="1"/>
          <w:left w:val="single" w:sz="18" w:space="4" w:color="auto" w:shadow="1"/>
          <w:bottom w:val="single" w:sz="18" w:space="1" w:color="auto" w:shadow="1"/>
          <w:right w:val="single" w:sz="18" w:space="4" w:color="auto" w:shadow="1"/>
        </w:pBdr>
        <w:ind w:firstLine="1440"/>
      </w:pPr>
      <w:r>
        <w:t>If you have any questions, please contact the appropriate person.</w:t>
      </w:r>
    </w:p>
    <w:p w:rsidR="00920FF3" w:rsidRDefault="00920FF3">
      <w:pPr>
        <w:pBdr>
          <w:top w:val="single" w:sz="18" w:space="1" w:color="auto" w:shadow="1"/>
          <w:left w:val="single" w:sz="18" w:space="4" w:color="auto" w:shadow="1"/>
          <w:bottom w:val="single" w:sz="18" w:space="1" w:color="auto" w:shadow="1"/>
          <w:right w:val="single" w:sz="18" w:space="4" w:color="auto" w:shadow="1"/>
        </w:pBdr>
        <w:ind w:firstLine="1440"/>
      </w:pPr>
      <w:r w:rsidRPr="00727ED7">
        <w:t xml:space="preserve">IROC </w:t>
      </w:r>
      <w:smartTag w:uri="urn:schemas-microsoft-com:office:smarttags" w:element="place">
        <w:smartTag w:uri="urn:schemas-microsoft-com:office:smarttags" w:element="City">
          <w:r w:rsidRPr="00727ED7">
            <w:t>Houston</w:t>
          </w:r>
        </w:smartTag>
      </w:smartTag>
      <w:r>
        <w:tab/>
        <w:t xml:space="preserve">Carrie F. Amador </w:t>
      </w:r>
      <w:r>
        <w:tab/>
        <w:t>(713) 745-8989</w:t>
      </w:r>
      <w:r>
        <w:tab/>
      </w:r>
      <w:r w:rsidRPr="00F07D2E">
        <w:rPr>
          <w:color w:val="0000FF"/>
        </w:rPr>
        <w:t>camador@mdanderson.org</w:t>
      </w:r>
    </w:p>
    <w:p w:rsidR="00920FF3" w:rsidRDefault="00920FF3">
      <w:pPr>
        <w:pBdr>
          <w:top w:val="single" w:sz="18" w:space="1" w:color="auto" w:shadow="1"/>
          <w:left w:val="single" w:sz="18" w:space="4" w:color="auto" w:shadow="1"/>
          <w:bottom w:val="single" w:sz="18" w:space="1" w:color="auto" w:shadow="1"/>
          <w:right w:val="single" w:sz="18" w:space="4" w:color="auto" w:shadow="1"/>
        </w:pBdr>
        <w:ind w:firstLine="1440"/>
      </w:pPr>
      <w:r w:rsidRPr="00727ED7">
        <w:t>IROC Houston</w:t>
      </w:r>
      <w:r>
        <w:t xml:space="preserve">  </w:t>
      </w:r>
      <w:r>
        <w:tab/>
        <w:t>Paola Alvarez</w:t>
      </w:r>
      <w:r>
        <w:tab/>
      </w:r>
      <w:r>
        <w:tab/>
        <w:t xml:space="preserve">(713) 745-8989    </w:t>
      </w:r>
      <w:r>
        <w:rPr>
          <w:color w:val="0000FF"/>
        </w:rPr>
        <w:t>palvarez@mdanderson.org</w:t>
      </w:r>
    </w:p>
    <w:p w:rsidR="00920FF3" w:rsidRDefault="00920FF3">
      <w:pPr>
        <w:pBdr>
          <w:top w:val="single" w:sz="18" w:space="1" w:color="auto" w:shadow="1"/>
          <w:left w:val="single" w:sz="18" w:space="4" w:color="auto" w:shadow="1"/>
          <w:bottom w:val="single" w:sz="18" w:space="1" w:color="auto" w:shadow="1"/>
          <w:right w:val="single" w:sz="18" w:space="4" w:color="auto" w:shadow="1"/>
        </w:pBdr>
        <w:ind w:firstLine="1440"/>
      </w:pPr>
      <w:r w:rsidRPr="00727ED7">
        <w:t xml:space="preserve">IROC </w:t>
      </w:r>
      <w:smartTag w:uri="urn:schemas-microsoft-com:office:smarttags" w:element="place">
        <w:smartTag w:uri="urn:schemas-microsoft-com:office:smarttags" w:element="City">
          <w:r w:rsidRPr="00727ED7">
            <w:t>Houston</w:t>
          </w:r>
        </w:smartTag>
      </w:smartTag>
      <w:r>
        <w:tab/>
        <w:t>Andrea Molineu</w:t>
      </w:r>
      <w:r>
        <w:tab/>
      </w:r>
      <w:r>
        <w:tab/>
        <w:t xml:space="preserve">(713) 745-8989   </w:t>
      </w:r>
      <w:hyperlink r:id="rId9" w:history="1">
        <w:r w:rsidRPr="001A00AC">
          <w:rPr>
            <w:rStyle w:val="Hyperlink"/>
            <w:u w:val="none"/>
          </w:rPr>
          <w:t xml:space="preserve"> amolineu@mdanderson.org </w:t>
        </w:r>
      </w:hyperlink>
      <w:r w:rsidRPr="001A00AC">
        <w:t xml:space="preserve"> </w:t>
      </w:r>
    </w:p>
    <w:p w:rsidR="00920FF3" w:rsidRDefault="00920FF3">
      <w:pPr>
        <w:pBdr>
          <w:top w:val="single" w:sz="18" w:space="1" w:color="auto" w:shadow="1"/>
          <w:left w:val="single" w:sz="18" w:space="4" w:color="auto" w:shadow="1"/>
          <w:bottom w:val="single" w:sz="18" w:space="1" w:color="auto" w:shadow="1"/>
          <w:right w:val="single" w:sz="18" w:space="4" w:color="auto" w:shadow="1"/>
        </w:pBdr>
        <w:ind w:firstLine="1440"/>
      </w:pPr>
      <w:r>
        <w:t>ITC</w:t>
      </w:r>
      <w:r>
        <w:tab/>
      </w:r>
      <w:r>
        <w:tab/>
        <w:t>Bill Straube</w:t>
      </w:r>
      <w:r>
        <w:tab/>
      </w:r>
      <w:r>
        <w:tab/>
        <w:t>(314) 362-9762</w:t>
      </w:r>
      <w:r>
        <w:tab/>
      </w:r>
      <w:hyperlink r:id="rId10" w:history="1">
        <w:r w:rsidRPr="005341DE">
          <w:rPr>
            <w:rStyle w:val="Hyperlink"/>
            <w:u w:val="none"/>
          </w:rPr>
          <w:t>itc@wustl.edu</w:t>
        </w:r>
      </w:hyperlink>
      <w:r>
        <w:t xml:space="preserve"> </w:t>
      </w:r>
    </w:p>
    <w:p w:rsidR="00920FF3" w:rsidRDefault="00920FF3">
      <w:pPr>
        <w:pStyle w:val="BodyText"/>
        <w:spacing w:after="0"/>
        <w:rPr>
          <w:sz w:val="20"/>
        </w:rPr>
      </w:pPr>
    </w:p>
    <w:p w:rsidR="00920FF3" w:rsidRDefault="00920FF3">
      <w:pPr>
        <w:pStyle w:val="BodyText"/>
        <w:spacing w:after="0"/>
        <w:rPr>
          <w:sz w:val="20"/>
        </w:rPr>
        <w:sectPr w:rsidR="00920FF3">
          <w:type w:val="continuous"/>
          <w:pgSz w:w="12240" w:h="15840"/>
          <w:pgMar w:top="1008" w:right="1440" w:bottom="1008" w:left="1440" w:header="720" w:footer="720" w:gutter="0"/>
          <w:cols w:space="720"/>
        </w:sectPr>
      </w:pPr>
    </w:p>
    <w:p w:rsidR="00920FF3" w:rsidRDefault="00920FF3">
      <w:pPr>
        <w:jc w:val="both"/>
        <w:rPr>
          <w:b/>
          <w:color w:val="FF0000"/>
          <w:sz w:val="24"/>
        </w:rPr>
      </w:pPr>
      <w:r>
        <w:rPr>
          <w:b/>
          <w:color w:val="FF0000"/>
          <w:sz w:val="24"/>
        </w:rPr>
        <w:t>DOSIMETRY INFORMATION TO BE SUBMITTED:</w:t>
      </w:r>
    </w:p>
    <w:p w:rsidR="00920FF3" w:rsidRDefault="00920FF3">
      <w:pPr>
        <w:pStyle w:val="BodyText"/>
        <w:spacing w:after="0"/>
        <w:jc w:val="both"/>
        <w:rPr>
          <w:sz w:val="20"/>
        </w:rPr>
      </w:pPr>
    </w:p>
    <w:p w:rsidR="00920FF3" w:rsidRDefault="00920FF3">
      <w:pPr>
        <w:pStyle w:val="BodyText"/>
        <w:spacing w:after="0"/>
        <w:jc w:val="both"/>
        <w:rPr>
          <w:sz w:val="20"/>
        </w:rPr>
      </w:pPr>
      <w:r>
        <w:rPr>
          <w:sz w:val="20"/>
        </w:rPr>
        <w:t xml:space="preserve">The following information is to be submitted to the </w:t>
      </w:r>
      <w:r w:rsidRPr="00727ED7">
        <w:rPr>
          <w:sz w:val="20"/>
        </w:rPr>
        <w:t>IROC Houston</w:t>
      </w:r>
      <w:r>
        <w:rPr>
          <w:sz w:val="20"/>
        </w:rPr>
        <w:t xml:space="preserve"> (include in the phantom shipping box):</w:t>
      </w:r>
    </w:p>
    <w:p w:rsidR="00920FF3" w:rsidRDefault="00920FF3">
      <w:pPr>
        <w:pStyle w:val="BodyText"/>
        <w:spacing w:after="0"/>
        <w:jc w:val="both"/>
        <w:rPr>
          <w:sz w:val="20"/>
        </w:rPr>
      </w:pPr>
    </w:p>
    <w:p w:rsidR="00920FF3" w:rsidRDefault="00920FF3">
      <w:pPr>
        <w:numPr>
          <w:ilvl w:val="0"/>
          <w:numId w:val="7"/>
        </w:numPr>
        <w:tabs>
          <w:tab w:val="clear" w:pos="720"/>
        </w:tabs>
        <w:ind w:left="360"/>
        <w:jc w:val="both"/>
      </w:pPr>
      <w:r>
        <w:t xml:space="preserve">Original hard-copy of the plan and isodose distributions with correction for tissue heterogeneity in the sagittal, axial and coronal planes through the center of the target volume.  Please ensure that each plane fills an entire page and that a scale is printed on the page.  </w:t>
      </w:r>
    </w:p>
    <w:p w:rsidR="00920FF3" w:rsidRDefault="00920FF3">
      <w:pPr>
        <w:numPr>
          <w:ilvl w:val="0"/>
          <w:numId w:val="7"/>
        </w:numPr>
        <w:tabs>
          <w:tab w:val="clear" w:pos="720"/>
          <w:tab w:val="num" w:pos="360"/>
        </w:tabs>
        <w:ind w:left="360"/>
        <w:jc w:val="both"/>
      </w:pPr>
      <w:r>
        <w:t xml:space="preserve">A completed </w:t>
      </w:r>
      <w:r w:rsidRPr="00727ED7">
        <w:rPr>
          <w:b/>
        </w:rPr>
        <w:t>IROC Houston</w:t>
      </w:r>
      <w:r>
        <w:rPr>
          <w:b/>
        </w:rPr>
        <w:t xml:space="preserve"> Lung Phantom Institution Information</w:t>
      </w:r>
      <w:r>
        <w:t xml:space="preserve"> form.</w:t>
      </w: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Default="00920FF3">
      <w:pPr>
        <w:pStyle w:val="BodyText"/>
        <w:spacing w:after="0"/>
        <w:jc w:val="both"/>
        <w:rPr>
          <w:sz w:val="20"/>
        </w:rPr>
      </w:pPr>
    </w:p>
    <w:p w:rsidR="00920FF3" w:rsidRPr="001A00AC" w:rsidRDefault="00920FF3">
      <w:pPr>
        <w:pStyle w:val="BodyText"/>
        <w:spacing w:after="0"/>
        <w:jc w:val="both"/>
        <w:rPr>
          <w:sz w:val="20"/>
        </w:rPr>
      </w:pPr>
      <w:r>
        <w:rPr>
          <w:sz w:val="20"/>
        </w:rPr>
        <w:t>The followin</w:t>
      </w:r>
      <w:r w:rsidRPr="001A00AC">
        <w:rPr>
          <w:sz w:val="20"/>
        </w:rPr>
        <w:t>g information is required to be submitted to the Advance</w:t>
      </w:r>
      <w:r>
        <w:rPr>
          <w:sz w:val="20"/>
        </w:rPr>
        <w:t>d</w:t>
      </w:r>
      <w:r w:rsidRPr="001A00AC">
        <w:rPr>
          <w:sz w:val="20"/>
        </w:rPr>
        <w:t xml:space="preserve"> Technology Consortium (ATC, </w:t>
      </w:r>
      <w:hyperlink r:id="rId11" w:history="1">
        <w:r w:rsidRPr="00BD1442">
          <w:rPr>
            <w:rStyle w:val="Hyperlink"/>
          </w:rPr>
          <w:t>http://itc@wustl.edu</w:t>
        </w:r>
      </w:hyperlink>
      <w:r>
        <w:rPr>
          <w:sz w:val="20"/>
        </w:rPr>
        <w:t>)</w:t>
      </w:r>
      <w:r w:rsidRPr="001A00AC">
        <w:rPr>
          <w:sz w:val="20"/>
        </w:rPr>
        <w:t xml:space="preserve"> (see protocol for additional submissions) </w:t>
      </w:r>
      <w:r w:rsidRPr="00B17566">
        <w:rPr>
          <w:b/>
          <w:sz w:val="20"/>
        </w:rPr>
        <w:t>(</w:t>
      </w:r>
      <w:r w:rsidRPr="004846C0">
        <w:rPr>
          <w:b/>
          <w:sz w:val="20"/>
          <w:highlight w:val="yellow"/>
        </w:rPr>
        <w:t>results will not be analyzed until the digital treatment plan is received):</w:t>
      </w:r>
    </w:p>
    <w:p w:rsidR="00920FF3" w:rsidRDefault="00920FF3">
      <w:pPr>
        <w:pStyle w:val="BodyText"/>
        <w:numPr>
          <w:ilvl w:val="0"/>
          <w:numId w:val="22"/>
        </w:numPr>
        <w:spacing w:after="0"/>
        <w:jc w:val="both"/>
        <w:rPr>
          <w:sz w:val="20"/>
        </w:rPr>
      </w:pPr>
      <w:r w:rsidRPr="001A00AC">
        <w:rPr>
          <w:sz w:val="20"/>
        </w:rPr>
        <w:t xml:space="preserve">The </w:t>
      </w:r>
      <w:r>
        <w:rPr>
          <w:sz w:val="20"/>
        </w:rPr>
        <w:t>digital treatment planning data</w:t>
      </w:r>
      <w:r w:rsidRPr="001A00AC">
        <w:rPr>
          <w:sz w:val="20"/>
        </w:rPr>
        <w:t xml:space="preserve"> with correction for tissue heterogeneity, in the R</w:t>
      </w:r>
      <w:r>
        <w:rPr>
          <w:sz w:val="20"/>
        </w:rPr>
        <w:t>TOG Data Exchange format using either FTP or tape (see the ATC web site for details).</w:t>
      </w:r>
    </w:p>
    <w:p w:rsidR="00920FF3" w:rsidRPr="00EF3C60" w:rsidRDefault="00920FF3" w:rsidP="00EF3C60">
      <w:pPr>
        <w:pStyle w:val="BodyText"/>
        <w:spacing w:after="0"/>
        <w:jc w:val="both"/>
        <w:rPr>
          <w:sz w:val="20"/>
        </w:rPr>
      </w:pPr>
      <w:r w:rsidRPr="00EF3C60">
        <w:rPr>
          <w:rFonts w:eastAsia="MS Mincho"/>
          <w:bCs/>
          <w:color w:val="000000"/>
          <w:sz w:val="20"/>
          <w:lang w:eastAsia="ja-JP"/>
        </w:rPr>
        <w:t xml:space="preserve">Please cc the </w:t>
      </w:r>
      <w:r w:rsidRPr="00727ED7">
        <w:rPr>
          <w:rFonts w:eastAsia="MS Mincho"/>
          <w:bCs/>
          <w:color w:val="000000"/>
          <w:sz w:val="20"/>
          <w:lang w:eastAsia="ja-JP"/>
        </w:rPr>
        <w:t>IROC Houston</w:t>
      </w:r>
      <w:r w:rsidRPr="00EF3C60">
        <w:rPr>
          <w:rFonts w:eastAsia="MS Mincho"/>
          <w:bCs/>
          <w:color w:val="000000"/>
          <w:sz w:val="20"/>
          <w:lang w:eastAsia="ja-JP"/>
        </w:rPr>
        <w:t xml:space="preserve"> (</w:t>
      </w:r>
      <w:hyperlink r:id="rId12" w:history="1">
        <w:r w:rsidRPr="001A5CD6">
          <w:rPr>
            <w:rStyle w:val="Hyperlink"/>
            <w:rFonts w:eastAsia="MS Mincho"/>
            <w:bCs/>
            <w:lang w:eastAsia="ja-JP"/>
          </w:rPr>
          <w:t>IROCHouston@mdanderson.org</w:t>
        </w:r>
      </w:hyperlink>
      <w:r>
        <w:rPr>
          <w:rFonts w:eastAsia="MS Mincho"/>
          <w:bCs/>
          <w:color w:val="000000"/>
          <w:sz w:val="20"/>
          <w:lang w:eastAsia="ja-JP"/>
        </w:rPr>
        <w:t>) when you inform the A</w:t>
      </w:r>
      <w:r w:rsidRPr="00EF3C60">
        <w:rPr>
          <w:rFonts w:eastAsia="MS Mincho"/>
          <w:bCs/>
          <w:color w:val="000000"/>
          <w:sz w:val="20"/>
          <w:lang w:eastAsia="ja-JP"/>
        </w:rPr>
        <w:t>TC of the electronic submission.  This will allow us to keep better track of who has and has not submitted the benchmark electronically.</w:t>
      </w:r>
    </w:p>
    <w:p w:rsidR="00920FF3" w:rsidRDefault="00920FF3">
      <w:pPr>
        <w:pStyle w:val="List"/>
        <w:numPr>
          <w:ilvl w:val="0"/>
          <w:numId w:val="15"/>
        </w:numPr>
        <w:jc w:val="both"/>
        <w:rPr>
          <w:sz w:val="20"/>
        </w:rPr>
      </w:pPr>
      <w:r>
        <w:rPr>
          <w:sz w:val="20"/>
        </w:rPr>
        <w:t xml:space="preserve">Original hard copy isodose distributions with correction for tissue heterogeneity in the sagittal, axial and coronal plane through the target center (identical to those sent to the </w:t>
      </w:r>
      <w:r w:rsidRPr="00727ED7">
        <w:rPr>
          <w:sz w:val="20"/>
        </w:rPr>
        <w:t>IROC Houston</w:t>
      </w:r>
      <w:r>
        <w:rPr>
          <w:sz w:val="20"/>
        </w:rPr>
        <w:t xml:space="preserve">) </w:t>
      </w:r>
    </w:p>
    <w:p w:rsidR="00920FF3" w:rsidRDefault="00920FF3">
      <w:pPr>
        <w:pStyle w:val="List"/>
        <w:numPr>
          <w:ilvl w:val="0"/>
          <w:numId w:val="19"/>
        </w:numPr>
        <w:jc w:val="both"/>
        <w:rPr>
          <w:sz w:val="20"/>
        </w:rPr>
      </w:pPr>
      <w:r>
        <w:rPr>
          <w:sz w:val="20"/>
        </w:rPr>
        <w:t xml:space="preserve">A copy of the completed </w:t>
      </w:r>
      <w:r w:rsidRPr="00727ED7">
        <w:rPr>
          <w:b/>
          <w:sz w:val="20"/>
        </w:rPr>
        <w:t>IROC Houston</w:t>
      </w:r>
      <w:r>
        <w:rPr>
          <w:b/>
          <w:sz w:val="20"/>
        </w:rPr>
        <w:t xml:space="preserve"> Lung Phantom-Institution</w:t>
      </w:r>
      <w:r>
        <w:rPr>
          <w:sz w:val="20"/>
        </w:rPr>
        <w:t xml:space="preserve"> </w:t>
      </w:r>
      <w:r>
        <w:rPr>
          <w:b/>
          <w:sz w:val="20"/>
        </w:rPr>
        <w:t>Information</w:t>
      </w:r>
      <w:r>
        <w:rPr>
          <w:sz w:val="20"/>
        </w:rPr>
        <w:t xml:space="preserve"> form that was sent to the </w:t>
      </w:r>
      <w:r w:rsidRPr="00727ED7">
        <w:rPr>
          <w:sz w:val="20"/>
        </w:rPr>
        <w:t>IROC Houston</w:t>
      </w:r>
    </w:p>
    <w:p w:rsidR="00920FF3" w:rsidRDefault="00920FF3">
      <w:pPr>
        <w:pStyle w:val="List"/>
        <w:numPr>
          <w:ilvl w:val="0"/>
          <w:numId w:val="19"/>
        </w:numPr>
        <w:jc w:val="both"/>
        <w:rPr>
          <w:sz w:val="20"/>
        </w:rPr>
      </w:pPr>
      <w:r>
        <w:rPr>
          <w:sz w:val="20"/>
        </w:rPr>
        <w:t>Send the hard copy data (isodoses and forms) to:</w:t>
      </w:r>
    </w:p>
    <w:p w:rsidR="00920FF3" w:rsidRDefault="00920FF3">
      <w:pPr>
        <w:pStyle w:val="List"/>
        <w:ind w:left="720" w:firstLine="0"/>
        <w:jc w:val="both"/>
        <w:rPr>
          <w:sz w:val="20"/>
        </w:rPr>
      </w:pPr>
      <w:r>
        <w:rPr>
          <w:sz w:val="20"/>
        </w:rPr>
        <w:t xml:space="preserve">Bill Straube, M.S. </w:t>
      </w:r>
    </w:p>
    <w:p w:rsidR="00920FF3" w:rsidRDefault="00920FF3">
      <w:pPr>
        <w:pStyle w:val="List"/>
        <w:ind w:left="720" w:firstLine="0"/>
        <w:jc w:val="both"/>
        <w:rPr>
          <w:sz w:val="20"/>
        </w:rPr>
      </w:pPr>
      <w:r>
        <w:rPr>
          <w:sz w:val="20"/>
        </w:rPr>
        <w:t xml:space="preserve">Image Guided </w:t>
      </w:r>
      <w:smartTag w:uri="urn:schemas-microsoft-com:office:smarttags" w:element="PlaceName">
        <w:smartTag w:uri="urn:schemas-microsoft-com:office:smarttags" w:element="place">
          <w:smartTag w:uri="urn:schemas-microsoft-com:office:smarttags" w:element="PlaceName">
            <w:r>
              <w:rPr>
                <w:sz w:val="20"/>
              </w:rPr>
              <w:t>Therapy</w:t>
            </w:r>
          </w:smartTag>
          <w:r>
            <w:rPr>
              <w:sz w:val="20"/>
            </w:rPr>
            <w:t xml:space="preserve"> </w:t>
          </w:r>
          <w:smartTag w:uri="urn:schemas-microsoft-com:office:smarttags" w:element="PlaceType">
            <w:r>
              <w:rPr>
                <w:sz w:val="20"/>
              </w:rPr>
              <w:t>Center</w:t>
            </w:r>
          </w:smartTag>
        </w:smartTag>
      </w:smartTag>
    </w:p>
    <w:p w:rsidR="00920FF3" w:rsidRDefault="00920FF3">
      <w:pPr>
        <w:pStyle w:val="List"/>
        <w:ind w:left="720" w:firstLine="0"/>
        <w:jc w:val="both"/>
        <w:rPr>
          <w:sz w:val="20"/>
        </w:rPr>
      </w:pPr>
      <w:smartTag w:uri="urn:schemas-microsoft-com:office:smarttags" w:element="PlaceName">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University</w:t>
            </w:r>
          </w:smartTag>
        </w:smartTag>
      </w:smartTag>
      <w:r>
        <w:rPr>
          <w:sz w:val="20"/>
        </w:rPr>
        <w:t xml:space="preserve"> </w:t>
      </w:r>
    </w:p>
    <w:p w:rsidR="00920FF3" w:rsidRDefault="00920FF3">
      <w:pPr>
        <w:pStyle w:val="List"/>
        <w:ind w:left="720" w:firstLine="0"/>
        <w:jc w:val="both"/>
        <w:rPr>
          <w:sz w:val="20"/>
        </w:rPr>
      </w:pPr>
      <w:smartTag w:uri="urn:schemas-microsoft-com:office:smarttags" w:element="Street">
        <w:smartTag w:uri="urn:schemas-microsoft-com:office:smarttags" w:element="address">
          <w:r>
            <w:rPr>
              <w:sz w:val="20"/>
            </w:rPr>
            <w:t>4511 Forest Park Ave, Suite 200</w:t>
          </w:r>
        </w:smartTag>
      </w:smartTag>
    </w:p>
    <w:p w:rsidR="00920FF3" w:rsidRDefault="00920FF3">
      <w:pPr>
        <w:pStyle w:val="List"/>
        <w:ind w:left="720" w:firstLine="0"/>
        <w:jc w:val="both"/>
        <w:rPr>
          <w:sz w:val="20"/>
        </w:rPr>
      </w:pPr>
      <w:smartTag w:uri="urn:schemas-microsoft-com:office:smarttags" w:element="City">
        <w:smartTag w:uri="urn:schemas-microsoft-com:office:smarttags" w:element="place">
          <w:smartTag w:uri="urn:schemas-microsoft-com:office:smarttags" w:element="City">
            <w:r>
              <w:rPr>
                <w:sz w:val="20"/>
              </w:rPr>
              <w:t>St Louis</w:t>
            </w:r>
          </w:smartTag>
          <w:r>
            <w:rPr>
              <w:sz w:val="20"/>
            </w:rPr>
            <w:t xml:space="preserve">, </w:t>
          </w:r>
          <w:smartTag w:uri="urn:schemas-microsoft-com:office:smarttags" w:element="State">
            <w:r>
              <w:rPr>
                <w:sz w:val="20"/>
              </w:rPr>
              <w:t>MO</w:t>
            </w:r>
          </w:smartTag>
          <w:r>
            <w:rPr>
              <w:sz w:val="20"/>
            </w:rPr>
            <w:t xml:space="preserve"> </w:t>
          </w:r>
          <w:smartTag w:uri="urn:schemas-microsoft-com:office:smarttags" w:element="PostalCode">
            <w:r>
              <w:rPr>
                <w:sz w:val="20"/>
              </w:rPr>
              <w:t>63108</w:t>
            </w:r>
          </w:smartTag>
        </w:smartTag>
      </w:smartTag>
    </w:p>
    <w:p w:rsidR="00920FF3" w:rsidRDefault="00920FF3"/>
    <w:p w:rsidR="00920FF3" w:rsidRDefault="00920FF3"/>
    <w:p w:rsidR="00920FF3" w:rsidRDefault="00920FF3">
      <w:pPr>
        <w:sectPr w:rsidR="00920FF3">
          <w:type w:val="continuous"/>
          <w:pgSz w:w="12240" w:h="15840"/>
          <w:pgMar w:top="1008" w:right="1440" w:bottom="1008" w:left="1440" w:header="720" w:footer="720" w:gutter="0"/>
          <w:cols w:num="2" w:space="720"/>
        </w:sectPr>
      </w:pPr>
    </w:p>
    <w:p w:rsidR="00920FF3" w:rsidRDefault="00920FF3">
      <w:pPr>
        <w:pBdr>
          <w:top w:val="thinThickSmallGap" w:sz="24" w:space="1" w:color="auto"/>
        </w:pBdr>
        <w:rPr>
          <w:b/>
          <w:color w:val="FF0000"/>
          <w:sz w:val="24"/>
        </w:rPr>
        <w:sectPr w:rsidR="00920FF3">
          <w:type w:val="continuous"/>
          <w:pgSz w:w="12240" w:h="15840"/>
          <w:pgMar w:top="1008" w:right="1440" w:bottom="1008" w:left="1440" w:header="720" w:footer="720" w:gutter="0"/>
          <w:cols w:space="720"/>
          <w:rtlGutter/>
        </w:sectPr>
      </w:pPr>
    </w:p>
    <w:p w:rsidR="00920FF3" w:rsidRDefault="00920FF3">
      <w:pPr>
        <w:rPr>
          <w:b/>
          <w:color w:val="FF0000"/>
          <w:sz w:val="24"/>
        </w:rPr>
      </w:pPr>
    </w:p>
    <w:p w:rsidR="00920FF3" w:rsidRDefault="00920FF3">
      <w:pPr>
        <w:rPr>
          <w:b/>
          <w:color w:val="FF0000"/>
          <w:sz w:val="24"/>
        </w:rPr>
      </w:pPr>
    </w:p>
    <w:p w:rsidR="00920FF3" w:rsidRDefault="00920FF3">
      <w:pPr>
        <w:rPr>
          <w:b/>
          <w:color w:val="FF0000"/>
          <w:sz w:val="24"/>
        </w:rPr>
      </w:pPr>
    </w:p>
    <w:p w:rsidR="00920FF3" w:rsidRDefault="00920FF3">
      <w:pPr>
        <w:rPr>
          <w:b/>
          <w:color w:val="FF0000"/>
          <w:sz w:val="24"/>
        </w:rPr>
      </w:pPr>
    </w:p>
    <w:p w:rsidR="00920FF3" w:rsidRDefault="00920FF3">
      <w:pPr>
        <w:rPr>
          <w:b/>
          <w:color w:val="FF0000"/>
          <w:sz w:val="24"/>
        </w:rPr>
      </w:pPr>
      <w:r>
        <w:rPr>
          <w:b/>
          <w:color w:val="FF0000"/>
          <w:sz w:val="24"/>
        </w:rPr>
        <w:t>DOSE PRESCRIPTION:</w:t>
      </w:r>
    </w:p>
    <w:p w:rsidR="00920FF3" w:rsidRDefault="00920FF3">
      <w:pPr>
        <w:rPr>
          <w:b/>
          <w:color w:val="FF0000"/>
          <w:sz w:val="24"/>
        </w:rPr>
      </w:pPr>
    </w:p>
    <w:p w:rsidR="00920FF3" w:rsidRDefault="00920FF3" w:rsidP="00F546E2">
      <w:pPr>
        <w:jc w:val="both"/>
        <w:rPr>
          <w:bCs/>
        </w:rPr>
      </w:pPr>
      <w:r>
        <w:rPr>
          <w:bCs/>
        </w:rPr>
        <w:t xml:space="preserve">Only photon beams with nominal accelerating potential between 4 and 10 MV are allowed. </w:t>
      </w:r>
    </w:p>
    <w:p w:rsidR="00920FF3" w:rsidRDefault="00920FF3" w:rsidP="00F546E2">
      <w:pPr>
        <w:jc w:val="both"/>
        <w:rPr>
          <w:bCs/>
        </w:rPr>
      </w:pPr>
    </w:p>
    <w:p w:rsidR="00920FF3" w:rsidRDefault="00920FF3" w:rsidP="00A32E90">
      <w:pPr>
        <w:jc w:val="both"/>
        <w:rPr>
          <w:bCs/>
        </w:rPr>
      </w:pPr>
      <w:r>
        <w:rPr>
          <w:bCs/>
        </w:rPr>
        <w:t>When static beams are used, a minimum of 7 non-opposing beams should be used.  For arc rotation techniques, a minimum of 340 degrees should be utilized.</w:t>
      </w:r>
    </w:p>
    <w:p w:rsidR="00920FF3" w:rsidRDefault="00920FF3" w:rsidP="00A32E90">
      <w:pPr>
        <w:jc w:val="both"/>
        <w:rPr>
          <w:bCs/>
        </w:rPr>
      </w:pPr>
    </w:p>
    <w:p w:rsidR="00920FF3" w:rsidRDefault="00920FF3" w:rsidP="00F546E2">
      <w:r>
        <w:t>The prescribed dose to the phantom is 6 Gy. It should be delivered in 1 fraction with the following constraints:</w:t>
      </w:r>
    </w:p>
    <w:p w:rsidR="00920FF3" w:rsidRDefault="00920FF3" w:rsidP="00F546E2"/>
    <w:p w:rsidR="00920FF3" w:rsidRDefault="00920FF3" w:rsidP="00F546E2">
      <w:pPr>
        <w:numPr>
          <w:ilvl w:val="0"/>
          <w:numId w:val="23"/>
        </w:numPr>
        <w:tabs>
          <w:tab w:val="clear" w:pos="720"/>
        </w:tabs>
        <w:ind w:left="360"/>
      </w:pPr>
      <w:r>
        <w:t>PTV:</w:t>
      </w:r>
    </w:p>
    <w:p w:rsidR="00920FF3" w:rsidRDefault="00920FF3" w:rsidP="00F546E2">
      <w:pPr>
        <w:numPr>
          <w:ilvl w:val="1"/>
          <w:numId w:val="6"/>
        </w:numPr>
      </w:pPr>
      <w:r>
        <w:t>CTV = GTV. PTV = GTV + 0.5 cm in axial plane + 1 cm in longitudinal plane.</w:t>
      </w:r>
    </w:p>
    <w:p w:rsidR="00920FF3" w:rsidRDefault="00920FF3" w:rsidP="00F546E2">
      <w:pPr>
        <w:numPr>
          <w:ilvl w:val="1"/>
          <w:numId w:val="6"/>
        </w:numPr>
      </w:pPr>
      <w:r>
        <w:t>Prescribed dose of 6 Gy to at least 95% of the PTV</w:t>
      </w:r>
    </w:p>
    <w:p w:rsidR="00920FF3" w:rsidRDefault="00920FF3" w:rsidP="00F546E2">
      <w:pPr>
        <w:numPr>
          <w:ilvl w:val="1"/>
          <w:numId w:val="6"/>
        </w:numPr>
      </w:pPr>
      <w:r>
        <w:t>Minimum dose of 5.4 Gy to at least 99% of the PTV,</w:t>
      </w:r>
    </w:p>
    <w:p w:rsidR="00920FF3" w:rsidRDefault="00920FF3" w:rsidP="00F546E2">
      <w:pPr>
        <w:numPr>
          <w:ilvl w:val="1"/>
          <w:numId w:val="6"/>
        </w:numPr>
      </w:pPr>
      <w:r>
        <w:t>Hotspots must be manipulated to occur only within the PTV,</w:t>
      </w:r>
    </w:p>
    <w:p w:rsidR="00920FF3" w:rsidRDefault="00920FF3" w:rsidP="00F546E2"/>
    <w:p w:rsidR="00920FF3" w:rsidRDefault="00920FF3" w:rsidP="00F546E2">
      <w:pPr>
        <w:numPr>
          <w:ilvl w:val="0"/>
          <w:numId w:val="23"/>
        </w:numPr>
        <w:tabs>
          <w:tab w:val="clear" w:pos="720"/>
          <w:tab w:val="num" w:pos="360"/>
        </w:tabs>
        <w:ind w:left="360"/>
      </w:pPr>
      <w:r>
        <w:t xml:space="preserve">Critical </w:t>
      </w:r>
      <w:smartTag w:uri="urn:schemas-microsoft-com:office:smarttags" w:element="City">
        <w:smartTag w:uri="urn:schemas-microsoft-com:office:smarttags" w:element="place">
          <w:r>
            <w:t>Normal</w:t>
          </w:r>
        </w:smartTag>
      </w:smartTag>
      <w:r>
        <w:t xml:space="preserve"> Structures (spinal cord, heart, lungs):</w:t>
      </w:r>
      <w:r>
        <w:tab/>
      </w:r>
    </w:p>
    <w:p w:rsidR="00920FF3" w:rsidRDefault="00920FF3" w:rsidP="00F546E2">
      <w:pPr>
        <w:numPr>
          <w:ilvl w:val="1"/>
          <w:numId w:val="6"/>
        </w:numPr>
      </w:pPr>
      <w:r>
        <w:t>Constraints over the normal structures are specified in the following table</w:t>
      </w:r>
    </w:p>
    <w:p w:rsidR="00920FF3" w:rsidRDefault="00920FF3" w:rsidP="00F546E2">
      <w:pPr>
        <w:rPr>
          <w:b/>
          <w:color w:val="FF0000"/>
          <w:sz w:val="24"/>
        </w:rPr>
      </w:pPr>
    </w:p>
    <w:tbl>
      <w:tblPr>
        <w:tblpPr w:leftFromText="180" w:rightFromText="180" w:vertAnchor="text" w:horzAnchor="margin" w:tblpXSpec="right" w:tblpY="145"/>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1080"/>
      </w:tblGrid>
      <w:tr w:rsidR="00920FF3" w:rsidTr="008301D1">
        <w:trPr>
          <w:trHeight w:val="260"/>
        </w:trPr>
        <w:tc>
          <w:tcPr>
            <w:tcW w:w="1260" w:type="dxa"/>
          </w:tcPr>
          <w:p w:rsidR="00920FF3" w:rsidRDefault="00920FF3" w:rsidP="008301D1">
            <w:pPr>
              <w:jc w:val="center"/>
              <w:rPr>
                <w:b/>
                <w:bCs/>
                <w:sz w:val="16"/>
              </w:rPr>
            </w:pPr>
            <w:r>
              <w:rPr>
                <w:b/>
                <w:bCs/>
                <w:sz w:val="16"/>
              </w:rPr>
              <w:t>Normal structure</w:t>
            </w:r>
          </w:p>
        </w:tc>
        <w:tc>
          <w:tcPr>
            <w:tcW w:w="1440" w:type="dxa"/>
          </w:tcPr>
          <w:p w:rsidR="00920FF3" w:rsidRDefault="00920FF3" w:rsidP="008301D1">
            <w:pPr>
              <w:jc w:val="center"/>
              <w:rPr>
                <w:b/>
                <w:bCs/>
                <w:sz w:val="16"/>
              </w:rPr>
            </w:pPr>
            <w:r>
              <w:rPr>
                <w:b/>
                <w:bCs/>
                <w:sz w:val="16"/>
              </w:rPr>
              <w:t>Volume</w:t>
            </w:r>
          </w:p>
        </w:tc>
        <w:tc>
          <w:tcPr>
            <w:tcW w:w="1080" w:type="dxa"/>
          </w:tcPr>
          <w:p w:rsidR="00920FF3" w:rsidRDefault="00920FF3" w:rsidP="008301D1">
            <w:pPr>
              <w:jc w:val="center"/>
              <w:rPr>
                <w:b/>
                <w:bCs/>
                <w:sz w:val="16"/>
              </w:rPr>
            </w:pPr>
            <w:r>
              <w:rPr>
                <w:b/>
                <w:bCs/>
                <w:sz w:val="16"/>
              </w:rPr>
              <w:t xml:space="preserve">Dose </w:t>
            </w:r>
          </w:p>
        </w:tc>
      </w:tr>
      <w:tr w:rsidR="00920FF3" w:rsidTr="008301D1">
        <w:trPr>
          <w:trHeight w:val="260"/>
        </w:trPr>
        <w:tc>
          <w:tcPr>
            <w:tcW w:w="1260" w:type="dxa"/>
            <w:vAlign w:val="center"/>
          </w:tcPr>
          <w:p w:rsidR="00920FF3" w:rsidRDefault="00920FF3" w:rsidP="008301D1">
            <w:pPr>
              <w:jc w:val="center"/>
              <w:rPr>
                <w:sz w:val="16"/>
              </w:rPr>
            </w:pPr>
            <w:r>
              <w:rPr>
                <w:sz w:val="16"/>
              </w:rPr>
              <w:t>Spinal Cord</w:t>
            </w:r>
          </w:p>
        </w:tc>
        <w:tc>
          <w:tcPr>
            <w:tcW w:w="1440" w:type="dxa"/>
          </w:tcPr>
          <w:p w:rsidR="00920FF3" w:rsidRDefault="00920FF3" w:rsidP="008301D1">
            <w:pPr>
              <w:jc w:val="center"/>
              <w:rPr>
                <w:sz w:val="16"/>
              </w:rPr>
            </w:pPr>
            <w:r>
              <w:rPr>
                <w:sz w:val="16"/>
              </w:rPr>
              <w:t>Any point</w:t>
            </w:r>
          </w:p>
        </w:tc>
        <w:tc>
          <w:tcPr>
            <w:tcW w:w="1080" w:type="dxa"/>
            <w:vAlign w:val="center"/>
          </w:tcPr>
          <w:p w:rsidR="00920FF3" w:rsidRDefault="00920FF3" w:rsidP="008301D1">
            <w:pPr>
              <w:jc w:val="center"/>
              <w:rPr>
                <w:sz w:val="16"/>
              </w:rPr>
            </w:pPr>
            <w:r>
              <w:rPr>
                <w:sz w:val="16"/>
                <w:szCs w:val="16"/>
              </w:rPr>
              <w:sym w:font="Symbol" w:char="F0A3"/>
            </w:r>
            <w:r>
              <w:rPr>
                <w:sz w:val="16"/>
              </w:rPr>
              <w:t xml:space="preserve"> 5.0 Gy</w:t>
            </w:r>
          </w:p>
        </w:tc>
      </w:tr>
      <w:tr w:rsidR="00920FF3" w:rsidTr="008301D1">
        <w:trPr>
          <w:trHeight w:val="260"/>
        </w:trPr>
        <w:tc>
          <w:tcPr>
            <w:tcW w:w="1260" w:type="dxa"/>
            <w:vAlign w:val="center"/>
          </w:tcPr>
          <w:p w:rsidR="00920FF3" w:rsidRDefault="00920FF3" w:rsidP="008301D1">
            <w:pPr>
              <w:jc w:val="center"/>
              <w:rPr>
                <w:sz w:val="16"/>
              </w:rPr>
            </w:pPr>
            <w:r>
              <w:rPr>
                <w:sz w:val="16"/>
              </w:rPr>
              <w:t>Heart</w:t>
            </w:r>
          </w:p>
        </w:tc>
        <w:tc>
          <w:tcPr>
            <w:tcW w:w="1440" w:type="dxa"/>
          </w:tcPr>
          <w:p w:rsidR="00920FF3" w:rsidRDefault="00920FF3" w:rsidP="008301D1">
            <w:pPr>
              <w:jc w:val="center"/>
              <w:rPr>
                <w:sz w:val="16"/>
              </w:rPr>
            </w:pPr>
            <w:r>
              <w:rPr>
                <w:sz w:val="16"/>
              </w:rPr>
              <w:t>&lt; 33% total vol.</w:t>
            </w:r>
          </w:p>
          <w:p w:rsidR="00920FF3" w:rsidRDefault="00920FF3" w:rsidP="008301D1">
            <w:pPr>
              <w:jc w:val="center"/>
              <w:rPr>
                <w:sz w:val="16"/>
              </w:rPr>
            </w:pPr>
            <w:r>
              <w:rPr>
                <w:sz w:val="16"/>
              </w:rPr>
              <w:t>&lt; 66% total vol.</w:t>
            </w:r>
          </w:p>
          <w:p w:rsidR="00920FF3" w:rsidRDefault="00920FF3" w:rsidP="008301D1">
            <w:pPr>
              <w:jc w:val="center"/>
              <w:rPr>
                <w:sz w:val="16"/>
              </w:rPr>
            </w:pPr>
            <w:r>
              <w:rPr>
                <w:sz w:val="16"/>
              </w:rPr>
              <w:t>&lt; 100% total vol.</w:t>
            </w:r>
          </w:p>
        </w:tc>
        <w:tc>
          <w:tcPr>
            <w:tcW w:w="1080" w:type="dxa"/>
            <w:vAlign w:val="center"/>
          </w:tcPr>
          <w:p w:rsidR="00920FF3" w:rsidRDefault="00920FF3" w:rsidP="008301D1">
            <w:pPr>
              <w:jc w:val="center"/>
              <w:rPr>
                <w:sz w:val="16"/>
              </w:rPr>
            </w:pPr>
            <w:r>
              <w:rPr>
                <w:sz w:val="16"/>
                <w:szCs w:val="16"/>
              </w:rPr>
              <w:sym w:font="Symbol" w:char="F0A3"/>
            </w:r>
            <w:r>
              <w:rPr>
                <w:sz w:val="16"/>
              </w:rPr>
              <w:t xml:space="preserve"> 6.0 Gy</w:t>
            </w:r>
          </w:p>
          <w:p w:rsidR="00920FF3" w:rsidRDefault="00920FF3" w:rsidP="008301D1">
            <w:pPr>
              <w:jc w:val="center"/>
              <w:rPr>
                <w:sz w:val="16"/>
              </w:rPr>
            </w:pPr>
            <w:r>
              <w:rPr>
                <w:sz w:val="16"/>
                <w:szCs w:val="16"/>
              </w:rPr>
              <w:sym w:font="Symbol" w:char="F0A3"/>
            </w:r>
            <w:r>
              <w:rPr>
                <w:sz w:val="16"/>
              </w:rPr>
              <w:t xml:space="preserve"> 4.5 Gy</w:t>
            </w:r>
          </w:p>
          <w:p w:rsidR="00920FF3" w:rsidRDefault="00920FF3" w:rsidP="008301D1">
            <w:pPr>
              <w:jc w:val="center"/>
              <w:rPr>
                <w:sz w:val="16"/>
              </w:rPr>
            </w:pPr>
            <w:r>
              <w:rPr>
                <w:sz w:val="16"/>
                <w:szCs w:val="16"/>
              </w:rPr>
              <w:sym w:font="Symbol" w:char="F0A3"/>
            </w:r>
            <w:r>
              <w:rPr>
                <w:sz w:val="16"/>
              </w:rPr>
              <w:t xml:space="preserve"> 4.0 Gy</w:t>
            </w:r>
          </w:p>
        </w:tc>
      </w:tr>
      <w:tr w:rsidR="00920FF3" w:rsidTr="008301D1">
        <w:trPr>
          <w:trHeight w:val="260"/>
        </w:trPr>
        <w:tc>
          <w:tcPr>
            <w:tcW w:w="1260" w:type="dxa"/>
            <w:vAlign w:val="center"/>
          </w:tcPr>
          <w:p w:rsidR="00920FF3" w:rsidRDefault="00920FF3" w:rsidP="008301D1">
            <w:pPr>
              <w:jc w:val="center"/>
              <w:rPr>
                <w:sz w:val="16"/>
              </w:rPr>
            </w:pPr>
            <w:r>
              <w:rPr>
                <w:sz w:val="16"/>
              </w:rPr>
              <w:t>Whole Lung</w:t>
            </w:r>
          </w:p>
          <w:p w:rsidR="00920FF3" w:rsidRDefault="00920FF3" w:rsidP="008301D1">
            <w:pPr>
              <w:jc w:val="center"/>
              <w:rPr>
                <w:sz w:val="16"/>
              </w:rPr>
            </w:pPr>
            <w:r>
              <w:rPr>
                <w:sz w:val="16"/>
              </w:rPr>
              <w:t>(Right &amp; Left)</w:t>
            </w:r>
          </w:p>
          <w:p w:rsidR="00920FF3" w:rsidRDefault="00920FF3" w:rsidP="008301D1">
            <w:pPr>
              <w:jc w:val="center"/>
              <w:rPr>
                <w:sz w:val="16"/>
              </w:rPr>
            </w:pPr>
          </w:p>
        </w:tc>
        <w:tc>
          <w:tcPr>
            <w:tcW w:w="1440" w:type="dxa"/>
          </w:tcPr>
          <w:p w:rsidR="00920FF3" w:rsidRDefault="00920FF3" w:rsidP="008301D1">
            <w:pPr>
              <w:rPr>
                <w:sz w:val="16"/>
              </w:rPr>
            </w:pPr>
          </w:p>
          <w:p w:rsidR="00920FF3" w:rsidRDefault="00920FF3" w:rsidP="008301D1">
            <w:pPr>
              <w:rPr>
                <w:sz w:val="16"/>
              </w:rPr>
            </w:pPr>
            <w:r>
              <w:rPr>
                <w:sz w:val="16"/>
              </w:rPr>
              <w:t xml:space="preserve"> &lt; 37% total vol.</w:t>
            </w:r>
          </w:p>
        </w:tc>
        <w:tc>
          <w:tcPr>
            <w:tcW w:w="1080" w:type="dxa"/>
            <w:vAlign w:val="center"/>
          </w:tcPr>
          <w:p w:rsidR="00920FF3" w:rsidRDefault="00920FF3" w:rsidP="008301D1">
            <w:pPr>
              <w:jc w:val="center"/>
              <w:rPr>
                <w:sz w:val="16"/>
              </w:rPr>
            </w:pPr>
            <w:r>
              <w:rPr>
                <w:sz w:val="16"/>
              </w:rPr>
              <w:t>&lt; 2.0 Gy</w:t>
            </w:r>
          </w:p>
        </w:tc>
      </w:tr>
    </w:tbl>
    <w:p w:rsidR="00920FF3" w:rsidRDefault="00920FF3" w:rsidP="00F546E2">
      <w:pPr>
        <w:rPr>
          <w:b/>
          <w:color w:val="FF0000"/>
          <w:sz w:val="24"/>
        </w:rPr>
      </w:pPr>
    </w:p>
    <w:p w:rsidR="00920FF3" w:rsidRDefault="00920FF3" w:rsidP="00F546E2">
      <w:pPr>
        <w:rPr>
          <w:b/>
          <w:color w:val="FF0000"/>
          <w:sz w:val="24"/>
        </w:rPr>
      </w:pPr>
    </w:p>
    <w:p w:rsidR="00920FF3" w:rsidRDefault="00920FF3" w:rsidP="00F546E2">
      <w:pPr>
        <w:rPr>
          <w:b/>
          <w:color w:val="FF0000"/>
          <w:sz w:val="24"/>
        </w:rPr>
      </w:pPr>
    </w:p>
    <w:p w:rsidR="00920FF3" w:rsidRDefault="00920FF3" w:rsidP="00F546E2">
      <w:pPr>
        <w:rPr>
          <w:b/>
          <w:color w:val="FF0000"/>
          <w:sz w:val="24"/>
        </w:rPr>
      </w:pPr>
    </w:p>
    <w:p w:rsidR="00920FF3" w:rsidRDefault="00920FF3" w:rsidP="00F546E2">
      <w:pPr>
        <w:rPr>
          <w:b/>
          <w:color w:val="FF0000"/>
          <w:sz w:val="24"/>
        </w:rPr>
      </w:pPr>
    </w:p>
    <w:p w:rsidR="00920FF3" w:rsidRDefault="00920FF3" w:rsidP="00F546E2">
      <w:pPr>
        <w:rPr>
          <w:b/>
          <w:color w:val="FF0000"/>
          <w:sz w:val="24"/>
        </w:rPr>
      </w:pPr>
    </w:p>
    <w:p w:rsidR="00920FF3" w:rsidRDefault="00920FF3" w:rsidP="00F546E2">
      <w:pPr>
        <w:rPr>
          <w:b/>
          <w:color w:val="FF0000"/>
          <w:sz w:val="24"/>
        </w:rPr>
      </w:pPr>
    </w:p>
    <w:p w:rsidR="00920FF3" w:rsidRDefault="00920FF3" w:rsidP="00F546E2">
      <w:pPr>
        <w:rPr>
          <w:b/>
          <w:color w:val="FF0000"/>
          <w:sz w:val="24"/>
        </w:rPr>
      </w:pPr>
    </w:p>
    <w:p w:rsidR="00920FF3" w:rsidRDefault="00920FF3" w:rsidP="00F546E2">
      <w:pPr>
        <w:rPr>
          <w:b/>
          <w:color w:val="FF0000"/>
          <w:sz w:val="24"/>
        </w:rPr>
      </w:pPr>
    </w:p>
    <w:p w:rsidR="00920FF3" w:rsidRDefault="00920FF3">
      <w:pPr>
        <w:rPr>
          <w:b/>
          <w:color w:val="FF0000"/>
          <w:sz w:val="24"/>
        </w:rPr>
      </w:pPr>
    </w:p>
    <w:p w:rsidR="00920FF3" w:rsidRDefault="00920FF3">
      <w:pPr>
        <w:rPr>
          <w:b/>
          <w:color w:val="FF0000"/>
          <w:sz w:val="24"/>
        </w:rPr>
      </w:pPr>
    </w:p>
    <w:p w:rsidR="00920FF3" w:rsidRDefault="00920FF3">
      <w:pPr>
        <w:rPr>
          <w:b/>
          <w:color w:val="FF0000"/>
          <w:sz w:val="24"/>
        </w:rPr>
      </w:pPr>
    </w:p>
    <w:p w:rsidR="00920FF3" w:rsidRDefault="00920FF3">
      <w:pPr>
        <w:rPr>
          <w:b/>
          <w:color w:val="FF0000"/>
          <w:sz w:val="24"/>
        </w:rPr>
        <w:sectPr w:rsidR="00920FF3">
          <w:type w:val="continuous"/>
          <w:pgSz w:w="12240" w:h="15840"/>
          <w:pgMar w:top="1260" w:right="1440" w:bottom="1008" w:left="1440" w:header="720" w:footer="720" w:gutter="0"/>
          <w:cols w:num="2" w:space="720"/>
        </w:sectPr>
      </w:pPr>
    </w:p>
    <w:p w:rsidR="00920FF3" w:rsidRDefault="00920FF3">
      <w:pPr>
        <w:rPr>
          <w:b/>
          <w:color w:val="FF0000"/>
          <w:sz w:val="24"/>
        </w:rPr>
      </w:pPr>
      <w:r>
        <w:rPr>
          <w:b/>
          <w:color w:val="FF0000"/>
          <w:sz w:val="24"/>
        </w:rPr>
        <w:br w:type="page"/>
        <w:t>IRRADIATING THE PHANTOM</w:t>
      </w:r>
    </w:p>
    <w:p w:rsidR="00920FF3" w:rsidRDefault="00920FF3" w:rsidP="00102CEB"/>
    <w:p w:rsidR="00920FF3" w:rsidRDefault="00920FF3" w:rsidP="00102CEB">
      <w:pPr>
        <w:numPr>
          <w:ilvl w:val="0"/>
          <w:numId w:val="4"/>
        </w:numPr>
      </w:pPr>
      <w:r>
        <w:t>Material included in box for the phantom:</w:t>
      </w:r>
    </w:p>
    <w:p w:rsidR="00920FF3" w:rsidRDefault="00920FF3" w:rsidP="00102CEB">
      <w:pPr>
        <w:ind w:left="360"/>
      </w:pPr>
      <w:r>
        <w:t>Lung Phantom, with 3 TLD capsules taped to the shell (1 on left side, 1 on right side and 1 on anterior side)</w:t>
      </w:r>
    </w:p>
    <w:p w:rsidR="00920FF3" w:rsidRDefault="00920FF3" w:rsidP="00102CEB">
      <w:pPr>
        <w:ind w:left="360"/>
      </w:pPr>
      <w:r>
        <w:t>Dosimetric/Imaging insert</w:t>
      </w:r>
    </w:p>
    <w:p w:rsidR="00920FF3" w:rsidRDefault="00920FF3" w:rsidP="00102CEB">
      <w:pPr>
        <w:ind w:left="360"/>
      </w:pPr>
      <w:r>
        <w:t>Rubber hose</w:t>
      </w:r>
    </w:p>
    <w:p w:rsidR="00920FF3" w:rsidRDefault="00920FF3" w:rsidP="00102CEB">
      <w:pPr>
        <w:pStyle w:val="BodyTextIndent2"/>
        <w:ind w:left="360"/>
      </w:pPr>
      <w:r>
        <w:t>Two acrylic cylinders containing TLD in one of the ends,</w:t>
      </w:r>
    </w:p>
    <w:p w:rsidR="00920FF3" w:rsidRDefault="00920FF3" w:rsidP="00102CEB">
      <w:pPr>
        <w:ind w:left="360"/>
      </w:pPr>
      <w:r>
        <w:t>Motor driver</w:t>
      </w:r>
    </w:p>
    <w:p w:rsidR="00920FF3" w:rsidRDefault="00920FF3" w:rsidP="00102CEB">
      <w:pPr>
        <w:ind w:left="360"/>
      </w:pPr>
      <w:r>
        <w:t>Motor to platform linkage</w:t>
      </w:r>
    </w:p>
    <w:p w:rsidR="00920FF3" w:rsidRDefault="00920FF3" w:rsidP="00102CEB">
      <w:pPr>
        <w:ind w:left="360"/>
      </w:pPr>
      <w:r>
        <w:t>2D Reciprocating platform</w:t>
      </w:r>
    </w:p>
    <w:p w:rsidR="00920FF3" w:rsidRDefault="00920FF3" w:rsidP="00102CEB">
      <w:pPr>
        <w:pStyle w:val="BodyTextIndent2"/>
        <w:ind w:left="360"/>
      </w:pPr>
      <w:r>
        <w:t>Envelope with background film and TLD (hidden from your view; please don’t try to find it)</w:t>
      </w:r>
    </w:p>
    <w:p w:rsidR="00920FF3" w:rsidRDefault="00920FF3" w:rsidP="00102CEB">
      <w:pPr>
        <w:ind w:left="360"/>
        <w:rPr>
          <w:b/>
        </w:rPr>
      </w:pPr>
      <w:r>
        <w:t xml:space="preserve">Traditional </w:t>
      </w:r>
      <w:r w:rsidRPr="00727ED7">
        <w:t>IROC Houston</w:t>
      </w:r>
      <w:r>
        <w:t xml:space="preserve"> TLD block and irradiation table. (Please irradiate this at the time you irradiate the phantom.)</w:t>
      </w:r>
      <w:r w:rsidRPr="00102CEB">
        <w:rPr>
          <w:b/>
        </w:rPr>
        <w:t xml:space="preserve"> </w:t>
      </w:r>
    </w:p>
    <w:p w:rsidR="00920FF3" w:rsidRDefault="00920FF3" w:rsidP="00102CEB">
      <w:pPr>
        <w:pStyle w:val="BodyTextIndent2"/>
        <w:ind w:left="360"/>
      </w:pPr>
    </w:p>
    <w:p w:rsidR="00920FF3" w:rsidRDefault="00920FF3" w:rsidP="006E5043">
      <w:pPr>
        <w:numPr>
          <w:ilvl w:val="0"/>
          <w:numId w:val="4"/>
        </w:numPr>
      </w:pPr>
      <w:r>
        <w:t>Material included in box for the reciprocating platform (If needed by institution):</w:t>
      </w:r>
    </w:p>
    <w:p w:rsidR="00920FF3" w:rsidRDefault="00920FF3" w:rsidP="006E5043">
      <w:pPr>
        <w:ind w:left="360"/>
      </w:pPr>
      <w:r>
        <w:t>Motor driver</w:t>
      </w:r>
    </w:p>
    <w:p w:rsidR="00920FF3" w:rsidRDefault="00920FF3" w:rsidP="006E5043">
      <w:pPr>
        <w:ind w:left="360"/>
      </w:pPr>
      <w:r>
        <w:t>Motor to platform linkage</w:t>
      </w:r>
    </w:p>
    <w:p w:rsidR="00920FF3" w:rsidRDefault="00920FF3" w:rsidP="006E5043">
      <w:pPr>
        <w:ind w:left="360"/>
      </w:pPr>
      <w:r>
        <w:t>2D Reciprocating platform</w:t>
      </w:r>
    </w:p>
    <w:p w:rsidR="00920FF3" w:rsidRDefault="00920FF3">
      <w:pPr>
        <w:pStyle w:val="BodyTextIndent2"/>
        <w:ind w:left="360"/>
      </w:pPr>
    </w:p>
    <w:p w:rsidR="00920FF3" w:rsidRPr="00102CEB" w:rsidRDefault="00920FF3" w:rsidP="00102CEB">
      <w:pPr>
        <w:rPr>
          <w:b/>
          <w:color w:val="FF0000"/>
          <w:sz w:val="24"/>
        </w:rPr>
      </w:pPr>
      <w:r w:rsidRPr="004846C0">
        <w:rPr>
          <w:b/>
          <w:highlight w:val="yellow"/>
        </w:rPr>
        <w:t>If reciprocating platform is not used, avoid procedures 7, 8, 10, 18, 20, 24</w:t>
      </w:r>
    </w:p>
    <w:p w:rsidR="00920FF3" w:rsidRDefault="00920FF3">
      <w:pPr>
        <w:pStyle w:val="BodyTextIndent3"/>
      </w:pPr>
    </w:p>
    <w:p w:rsidR="00920FF3" w:rsidRDefault="00920FF3">
      <w:pPr>
        <w:rPr>
          <w:b/>
        </w:rPr>
      </w:pPr>
      <w:r>
        <w:rPr>
          <w:b/>
          <w:color w:val="FF0000"/>
          <w:sz w:val="24"/>
        </w:rPr>
        <w:t>Procedures:</w:t>
      </w:r>
    </w:p>
    <w:p w:rsidR="00920FF3" w:rsidRDefault="00920FF3">
      <w:pPr>
        <w:numPr>
          <w:ilvl w:val="0"/>
          <w:numId w:val="1"/>
        </w:numPr>
        <w:rPr>
          <w:b/>
        </w:rPr>
      </w:pPr>
      <w:r>
        <w:t xml:space="preserve">Fill the phantom with water: </w:t>
      </w:r>
    </w:p>
    <w:p w:rsidR="00920FF3" w:rsidRPr="006A44A7" w:rsidRDefault="00920FF3">
      <w:pPr>
        <w:numPr>
          <w:ilvl w:val="1"/>
          <w:numId w:val="1"/>
        </w:numPr>
        <w:rPr>
          <w:b/>
        </w:rPr>
      </w:pPr>
      <w:r>
        <w:t xml:space="preserve">Thread the rubber hose into the filler hole placed on the base of the phantom. </w:t>
      </w:r>
    </w:p>
    <w:p w:rsidR="00920FF3" w:rsidRDefault="00920FF3">
      <w:pPr>
        <w:numPr>
          <w:ilvl w:val="1"/>
          <w:numId w:val="1"/>
        </w:numPr>
        <w:rPr>
          <w:b/>
        </w:rPr>
      </w:pPr>
      <w:r>
        <w:t xml:space="preserve">Fill slowly with water (the rubber hose stretches over most faucets).  There is a breathing hole on the phantom, make sure it is open, to allow the pressure to release. You may need to jiggle the phantom to release air trapped inside the cavity.  </w:t>
      </w:r>
    </w:p>
    <w:p w:rsidR="00920FF3" w:rsidRDefault="00920FF3">
      <w:pPr>
        <w:numPr>
          <w:ilvl w:val="1"/>
          <w:numId w:val="1"/>
        </w:numPr>
        <w:rPr>
          <w:b/>
        </w:rPr>
      </w:pPr>
      <w:r>
        <w:t>Remove hose and replace acrylic screw.</w:t>
      </w:r>
    </w:p>
    <w:p w:rsidR="00920FF3" w:rsidRDefault="00920FF3">
      <w:pPr>
        <w:numPr>
          <w:ilvl w:val="0"/>
          <w:numId w:val="1"/>
        </w:numPr>
        <w:rPr>
          <w:b/>
        </w:rPr>
      </w:pPr>
      <w:r>
        <w:t>Allow the phantom to sit with water in it for 20 min. to check for leaks</w:t>
      </w:r>
      <w:r>
        <w:rPr>
          <w:b/>
        </w:rPr>
        <w:t xml:space="preserve">. </w:t>
      </w:r>
    </w:p>
    <w:p w:rsidR="00920FF3" w:rsidRDefault="00920FF3">
      <w:pPr>
        <w:numPr>
          <w:ilvl w:val="0"/>
          <w:numId w:val="1"/>
        </w:numPr>
        <w:rPr>
          <w:b/>
        </w:rPr>
      </w:pPr>
      <w:r>
        <w:t xml:space="preserve">Look in the insert space and check for water leakage. If you find any water call the </w:t>
      </w:r>
      <w:r w:rsidRPr="00727ED7">
        <w:t>IROC Houston</w:t>
      </w:r>
      <w:r>
        <w:t>. If not, proceed to the next step</w:t>
      </w:r>
      <w:r>
        <w:rPr>
          <w:b/>
        </w:rPr>
        <w:t xml:space="preserve">.    </w:t>
      </w:r>
    </w:p>
    <w:p w:rsidR="00920FF3" w:rsidRDefault="00920FF3">
      <w:pPr>
        <w:numPr>
          <w:ilvl w:val="0"/>
          <w:numId w:val="1"/>
        </w:numPr>
        <w:tabs>
          <w:tab w:val="left" w:pos="360"/>
        </w:tabs>
        <w:rPr>
          <w:b/>
        </w:rPr>
      </w:pPr>
      <w:r>
        <w:t xml:space="preserve">Position the insert. The end labeled “bottom of insert” should be inserted first. Align the red mark.  Make sure that the insert is in its correct position by making small rotations of the insert around its central axis. When it is in the correct position it will be locked in place by an indentation at the end of the insert. </w:t>
      </w:r>
      <w:r>
        <w:rPr>
          <w:b/>
        </w:rPr>
        <w:t xml:space="preserve"> </w:t>
      </w:r>
    </w:p>
    <w:p w:rsidR="00920FF3" w:rsidRDefault="00920FF3">
      <w:pPr>
        <w:numPr>
          <w:ilvl w:val="0"/>
          <w:numId w:val="1"/>
        </w:numPr>
        <w:tabs>
          <w:tab w:val="left" w:pos="360"/>
        </w:tabs>
        <w:rPr>
          <w:b/>
        </w:rPr>
      </w:pPr>
      <w:r>
        <w:t>Position the acrylic cylinder labeled “spinal cord cylinder” in the hole labeled “spinal cord”. The hole and the cylinder are marked in blue. You will see a TLD capsule in the cavity closed with a screw.  The end with the TLD should be inserted first.</w:t>
      </w:r>
    </w:p>
    <w:p w:rsidR="00920FF3" w:rsidRPr="006E5043" w:rsidRDefault="00920FF3">
      <w:pPr>
        <w:numPr>
          <w:ilvl w:val="0"/>
          <w:numId w:val="1"/>
        </w:numPr>
        <w:tabs>
          <w:tab w:val="left" w:pos="360"/>
        </w:tabs>
        <w:rPr>
          <w:b/>
        </w:rPr>
      </w:pPr>
      <w:r>
        <w:t xml:space="preserve">Position the acrylic cylinder labeled “heart cylinder” in the hole labeled “heart”. The hole and the cylinder are marked in green. You will see a TLD capsule in the cavity closed with a screw.  The end with the TLD should be inserted first. </w:t>
      </w:r>
    </w:p>
    <w:p w:rsidR="00920FF3" w:rsidRDefault="00920FF3" w:rsidP="006E5043">
      <w:pPr>
        <w:numPr>
          <w:ilvl w:val="0"/>
          <w:numId w:val="1"/>
        </w:numPr>
        <w:tabs>
          <w:tab w:val="left" w:pos="360"/>
        </w:tabs>
        <w:jc w:val="both"/>
        <w:rPr>
          <w:b/>
        </w:rPr>
      </w:pPr>
      <w:r>
        <w:t>Assemble the 2D reciprocating platform and motor drive system per the attached instructions. Do this on the CT couch so that the phantom and the platform can be imaged.</w:t>
      </w:r>
    </w:p>
    <w:p w:rsidR="00920FF3" w:rsidRPr="006E5043" w:rsidRDefault="00920FF3" w:rsidP="006E5043">
      <w:pPr>
        <w:numPr>
          <w:ilvl w:val="0"/>
          <w:numId w:val="1"/>
        </w:numPr>
        <w:tabs>
          <w:tab w:val="left" w:pos="360"/>
        </w:tabs>
        <w:jc w:val="both"/>
        <w:rPr>
          <w:b/>
        </w:rPr>
      </w:pPr>
      <w:r>
        <w:t xml:space="preserve">The motor driver for the platform will have been programmed to simulate the manner in which your institution instructs its patients to breathe during the </w:t>
      </w:r>
      <w:smartTag w:uri="urn:schemas-microsoft-com:office:smarttags" w:element="Street">
        <w:smartTag w:uri="urn:schemas-microsoft-com:office:smarttags" w:element="address">
          <w:r>
            <w:t>4D CT.</w:t>
          </w:r>
        </w:smartTag>
      </w:smartTag>
      <w:r>
        <w:t xml:space="preserve"> </w:t>
      </w:r>
    </w:p>
    <w:p w:rsidR="00920FF3" w:rsidRPr="006E5043" w:rsidRDefault="00920FF3">
      <w:pPr>
        <w:numPr>
          <w:ilvl w:val="0"/>
          <w:numId w:val="1"/>
        </w:numPr>
        <w:tabs>
          <w:tab w:val="left" w:pos="360"/>
        </w:tabs>
        <w:rPr>
          <w:b/>
        </w:rPr>
      </w:pPr>
      <w:r>
        <w:t>Position and CT the phantom as you would a patient.</w:t>
      </w:r>
      <w:r w:rsidRPr="006E5043">
        <w:rPr>
          <w:b/>
        </w:rPr>
        <w:t xml:space="preserve"> You may wish to scan with 1.5 mm slices especially near the target to better identify the TLD capsules</w:t>
      </w:r>
      <w:r>
        <w:t>. NOTE: There are TLD on the external shell of the phantom to give us an estimate of the CT dose to the target.</w:t>
      </w:r>
    </w:p>
    <w:p w:rsidR="00920FF3" w:rsidRPr="00F356D0" w:rsidRDefault="00920FF3" w:rsidP="006E5043">
      <w:pPr>
        <w:numPr>
          <w:ilvl w:val="0"/>
          <w:numId w:val="1"/>
        </w:numPr>
        <w:tabs>
          <w:tab w:val="left" w:pos="360"/>
        </w:tabs>
        <w:jc w:val="both"/>
        <w:rPr>
          <w:b/>
        </w:rPr>
      </w:pPr>
      <w:r>
        <w:t xml:space="preserve">Turn on the motor drive and acquire your CT images </w:t>
      </w:r>
      <w:r w:rsidRPr="00F356D0">
        <w:t>for treatment planning.</w:t>
      </w:r>
      <w:r>
        <w:t xml:space="preserve"> Turn off motor driver once CT process is completed. Disassemble the reciprocating platform.</w:t>
      </w:r>
    </w:p>
    <w:p w:rsidR="00920FF3" w:rsidRPr="00F356D0" w:rsidRDefault="00920FF3">
      <w:pPr>
        <w:numPr>
          <w:ilvl w:val="0"/>
          <w:numId w:val="1"/>
        </w:numPr>
        <w:tabs>
          <w:tab w:val="left" w:pos="360"/>
        </w:tabs>
      </w:pPr>
      <w:r w:rsidRPr="00F356D0">
        <w:t>Remove insert from the phantom during planning process. Store insert in a dry place.</w:t>
      </w:r>
      <w:r w:rsidRPr="00F356D0">
        <w:rPr>
          <w:b/>
        </w:rPr>
        <w:t xml:space="preserve"> </w:t>
      </w:r>
      <w:r w:rsidRPr="00F356D0">
        <w:rPr>
          <w:b/>
          <w:caps/>
        </w:rPr>
        <w:t xml:space="preserve">Remove water from phantom. </w:t>
      </w:r>
      <w:r w:rsidRPr="00F356D0">
        <w:t xml:space="preserve">Store insert and phantom where they will not be irradiate. </w:t>
      </w:r>
    </w:p>
    <w:p w:rsidR="00920FF3" w:rsidRDefault="00920FF3">
      <w:pPr>
        <w:numPr>
          <w:ilvl w:val="0"/>
          <w:numId w:val="1"/>
        </w:numPr>
        <w:tabs>
          <w:tab w:val="left" w:pos="360"/>
        </w:tabs>
        <w:rPr>
          <w:b/>
          <w:bCs/>
          <w:sz w:val="18"/>
        </w:rPr>
      </w:pPr>
      <w:r>
        <w:t>Segment the phantom images contouring the skin, lungs, heart, spinal cord and PTV. Note that the CTV = GTV. PTV = GTV + 0.5 cm in axial plane + 1 cm in longitudinal plane. Also contour all the 4 TLD volumes.  Please use the following names for these contours:</w:t>
      </w:r>
    </w:p>
    <w:p w:rsidR="00920FF3" w:rsidRDefault="00920FF3">
      <w:pPr>
        <w:tabs>
          <w:tab w:val="left" w:pos="360"/>
        </w:tabs>
        <w:rPr>
          <w:sz w:val="18"/>
        </w:rPr>
      </w:pPr>
      <w:r>
        <w:rPr>
          <w:sz w:val="18"/>
        </w:rPr>
        <w:t xml:space="preserve">           PTV_TLD_sup for the superior TLD in the target,</w:t>
      </w:r>
    </w:p>
    <w:p w:rsidR="00920FF3" w:rsidRDefault="00920FF3">
      <w:pPr>
        <w:rPr>
          <w:sz w:val="18"/>
        </w:rPr>
      </w:pPr>
      <w:r>
        <w:rPr>
          <w:sz w:val="18"/>
        </w:rPr>
        <w:t xml:space="preserve">           PTV_TLD_inf for the inferior TLD in the target, </w:t>
      </w:r>
    </w:p>
    <w:p w:rsidR="00920FF3" w:rsidRDefault="00920FF3">
      <w:pPr>
        <w:rPr>
          <w:sz w:val="18"/>
        </w:rPr>
      </w:pPr>
      <w:r>
        <w:rPr>
          <w:b/>
          <w:sz w:val="18"/>
        </w:rPr>
        <w:t xml:space="preserve">           </w:t>
      </w:r>
      <w:r>
        <w:rPr>
          <w:sz w:val="18"/>
        </w:rPr>
        <w:t>HEART_TLD for TLD in the heart</w:t>
      </w:r>
    </w:p>
    <w:p w:rsidR="00920FF3" w:rsidRDefault="00920FF3">
      <w:pPr>
        <w:pStyle w:val="Header"/>
        <w:tabs>
          <w:tab w:val="clear" w:pos="4320"/>
          <w:tab w:val="clear" w:pos="8640"/>
        </w:tabs>
        <w:rPr>
          <w:sz w:val="18"/>
        </w:rPr>
      </w:pPr>
      <w:r>
        <w:rPr>
          <w:sz w:val="18"/>
        </w:rPr>
        <w:t xml:space="preserve">           CORD_TLD for the TLD in the spinal cord</w:t>
      </w:r>
    </w:p>
    <w:p w:rsidR="00920FF3" w:rsidRDefault="00920FF3">
      <w:pPr>
        <w:pStyle w:val="Header"/>
        <w:tabs>
          <w:tab w:val="clear" w:pos="4320"/>
          <w:tab w:val="clear" w:pos="8640"/>
        </w:tabs>
        <w:ind w:left="540"/>
      </w:pPr>
      <w:r>
        <w:rPr>
          <w:sz w:val="18"/>
          <w:szCs w:val="18"/>
        </w:rPr>
        <w:sym w:font="Symbol" w:char="F0B7"/>
      </w:r>
      <w:r>
        <w:rPr>
          <w:sz w:val="18"/>
        </w:rPr>
        <w:t xml:space="preserve"> </w:t>
      </w:r>
      <w:r>
        <w:t>The dimensions of the TLD volume are approximately 10 mm long by 2 mm diameter</w:t>
      </w:r>
    </w:p>
    <w:p w:rsidR="00920FF3" w:rsidRDefault="00920FF3">
      <w:pPr>
        <w:pStyle w:val="Header"/>
        <w:tabs>
          <w:tab w:val="clear" w:pos="4320"/>
          <w:tab w:val="clear" w:pos="8640"/>
        </w:tabs>
        <w:ind w:left="540"/>
        <w:rPr>
          <w:b/>
        </w:rPr>
      </w:pPr>
      <w:r>
        <w:rPr>
          <w:sz w:val="18"/>
          <w:szCs w:val="18"/>
        </w:rPr>
        <w:sym w:font="Symbol" w:char="F0B7"/>
      </w:r>
      <w:r>
        <w:rPr>
          <w:sz w:val="18"/>
        </w:rPr>
        <w:t xml:space="preserve"> </w:t>
      </w:r>
      <w:r>
        <w:t>The outside dimensions of the TLD capsules are 15 mm long by 4 mm diameter; the TLD axis is normal to the axial plane. (The capsules and the TLD should be visible on CT image)</w:t>
      </w:r>
    </w:p>
    <w:p w:rsidR="00920FF3" w:rsidRPr="00D2399F" w:rsidRDefault="00920FF3">
      <w:pPr>
        <w:numPr>
          <w:ilvl w:val="0"/>
          <w:numId w:val="1"/>
        </w:numPr>
        <w:tabs>
          <w:tab w:val="left" w:pos="360"/>
        </w:tabs>
        <w:rPr>
          <w:b/>
        </w:rPr>
      </w:pPr>
      <w:r>
        <w:t>Plan the treatment as specified in the DOSE PRESCRIPTION above.</w:t>
      </w:r>
    </w:p>
    <w:p w:rsidR="00920FF3" w:rsidRDefault="00920FF3">
      <w:pPr>
        <w:numPr>
          <w:ilvl w:val="0"/>
          <w:numId w:val="1"/>
        </w:numPr>
        <w:tabs>
          <w:tab w:val="left" w:pos="360"/>
        </w:tabs>
        <w:rPr>
          <w:b/>
        </w:rPr>
      </w:pPr>
      <w:r>
        <w:t>Repeat steps 2 and 3.</w:t>
      </w:r>
    </w:p>
    <w:p w:rsidR="00920FF3" w:rsidRDefault="00920FF3">
      <w:pPr>
        <w:numPr>
          <w:ilvl w:val="0"/>
          <w:numId w:val="1"/>
        </w:numPr>
        <w:tabs>
          <w:tab w:val="left" w:pos="360"/>
        </w:tabs>
        <w:rPr>
          <w:b/>
        </w:rPr>
      </w:pPr>
      <w:r>
        <w:t xml:space="preserve">Look in the insert space and check for water leakage. If you find any water call the </w:t>
      </w:r>
      <w:r w:rsidRPr="00727ED7">
        <w:t>IROC Houston</w:t>
      </w:r>
      <w:r>
        <w:t>. If not, follow the instructions in step 5 to position the insert again and proceed to the next step.</w:t>
      </w:r>
    </w:p>
    <w:p w:rsidR="00920FF3" w:rsidRPr="00F2523C" w:rsidRDefault="00920FF3">
      <w:pPr>
        <w:numPr>
          <w:ilvl w:val="0"/>
          <w:numId w:val="1"/>
        </w:numPr>
        <w:tabs>
          <w:tab w:val="left" w:pos="360"/>
        </w:tabs>
        <w:rPr>
          <w:b/>
        </w:rPr>
      </w:pPr>
      <w:r>
        <w:rPr>
          <w:bCs/>
        </w:rPr>
        <w:t>Perform your customary QA of the plan prior to irradiating the phantom.</w:t>
      </w:r>
    </w:p>
    <w:p w:rsidR="00920FF3" w:rsidRPr="006E5043" w:rsidRDefault="00920FF3">
      <w:pPr>
        <w:numPr>
          <w:ilvl w:val="0"/>
          <w:numId w:val="1"/>
        </w:numPr>
        <w:rPr>
          <w:b/>
        </w:rPr>
      </w:pPr>
      <w:r>
        <w:t xml:space="preserve">Irradiate the </w:t>
      </w:r>
      <w:r w:rsidRPr="00727ED7">
        <w:t>IROC Houston</w:t>
      </w:r>
      <w:r>
        <w:t xml:space="preserve"> TLD block according to the instructions provided.</w:t>
      </w:r>
    </w:p>
    <w:p w:rsidR="00920FF3" w:rsidRPr="00F2523C" w:rsidRDefault="00920FF3" w:rsidP="006E5043">
      <w:pPr>
        <w:numPr>
          <w:ilvl w:val="0"/>
          <w:numId w:val="1"/>
        </w:numPr>
        <w:tabs>
          <w:tab w:val="left" w:pos="360"/>
        </w:tabs>
        <w:jc w:val="both"/>
        <w:rPr>
          <w:b/>
        </w:rPr>
      </w:pPr>
      <w:r>
        <w:t>Assemble the 2D reciprocating platform and motor drive system per the attached instructions. Do this on the treatment machine couch so that the phantom and the platform can be irradiated.</w:t>
      </w:r>
    </w:p>
    <w:p w:rsidR="00920FF3" w:rsidRPr="008F1897" w:rsidRDefault="00920FF3" w:rsidP="008F1897">
      <w:pPr>
        <w:numPr>
          <w:ilvl w:val="0"/>
          <w:numId w:val="1"/>
        </w:numPr>
        <w:tabs>
          <w:tab w:val="left" w:pos="360"/>
        </w:tabs>
        <w:jc w:val="both"/>
        <w:rPr>
          <w:b/>
        </w:rPr>
      </w:pPr>
      <w:r>
        <w:t>Position the phantom as you would a protocol patient. Try to avoid positioning the axial film at the abutment of adjacent MLC leaves or adjacent arcs.  Abutting fields or leaves on the film may increase the uncertainty of the measurement.</w:t>
      </w:r>
      <w:r w:rsidRPr="008F1897">
        <w:t xml:space="preserve"> </w:t>
      </w:r>
    </w:p>
    <w:p w:rsidR="00920FF3" w:rsidRPr="00D91379" w:rsidRDefault="00920FF3" w:rsidP="008F1897">
      <w:pPr>
        <w:numPr>
          <w:ilvl w:val="0"/>
          <w:numId w:val="1"/>
        </w:numPr>
        <w:tabs>
          <w:tab w:val="left" w:pos="360"/>
        </w:tabs>
        <w:jc w:val="both"/>
        <w:rPr>
          <w:b/>
        </w:rPr>
      </w:pPr>
      <w:r>
        <w:t>Turn on the motor drive.</w:t>
      </w:r>
    </w:p>
    <w:p w:rsidR="00920FF3" w:rsidRPr="006E5043" w:rsidRDefault="00920FF3" w:rsidP="004036D2">
      <w:pPr>
        <w:numPr>
          <w:ilvl w:val="0"/>
          <w:numId w:val="1"/>
        </w:numPr>
        <w:tabs>
          <w:tab w:val="left" w:pos="360"/>
        </w:tabs>
        <w:rPr>
          <w:b/>
        </w:rPr>
      </w:pPr>
      <w:r>
        <w:t xml:space="preserve">Perform all the verification needed to confirm the final position of the phantom. </w:t>
      </w:r>
    </w:p>
    <w:p w:rsidR="00920FF3" w:rsidRDefault="00920FF3" w:rsidP="00F2523C">
      <w:pPr>
        <w:numPr>
          <w:ilvl w:val="0"/>
          <w:numId w:val="1"/>
        </w:numPr>
        <w:tabs>
          <w:tab w:val="left" w:pos="360"/>
        </w:tabs>
      </w:pPr>
      <w:r w:rsidRPr="004846C0">
        <w:rPr>
          <w:b/>
          <w:highlight w:val="yellow"/>
        </w:rPr>
        <w:t>REMOVE THE TLD CAPSULES LOCATED ON THE EXTERNAL SHELL</w:t>
      </w:r>
      <w:r w:rsidRPr="004846C0">
        <w:rPr>
          <w:highlight w:val="yellow"/>
        </w:rPr>
        <w:t>.</w:t>
      </w:r>
      <w:r>
        <w:t xml:space="preserve"> Put them into the designated container.</w:t>
      </w:r>
    </w:p>
    <w:p w:rsidR="00920FF3" w:rsidRPr="006E5043" w:rsidRDefault="00920FF3">
      <w:pPr>
        <w:numPr>
          <w:ilvl w:val="0"/>
          <w:numId w:val="1"/>
        </w:numPr>
        <w:tabs>
          <w:tab w:val="left" w:pos="360"/>
        </w:tabs>
        <w:rPr>
          <w:b/>
        </w:rPr>
      </w:pPr>
      <w:r>
        <w:t>Irradiate the phantom with the developed plan.</w:t>
      </w:r>
    </w:p>
    <w:p w:rsidR="00920FF3" w:rsidRDefault="00920FF3">
      <w:pPr>
        <w:numPr>
          <w:ilvl w:val="0"/>
          <w:numId w:val="1"/>
        </w:numPr>
        <w:tabs>
          <w:tab w:val="left" w:pos="360"/>
        </w:tabs>
        <w:rPr>
          <w:b/>
        </w:rPr>
      </w:pPr>
      <w:r>
        <w:t>Turn off the motor drive and put each part of the motion table into its shipping box.</w:t>
      </w:r>
    </w:p>
    <w:p w:rsidR="00920FF3" w:rsidRDefault="00920FF3">
      <w:pPr>
        <w:numPr>
          <w:ilvl w:val="0"/>
          <w:numId w:val="1"/>
        </w:numPr>
        <w:tabs>
          <w:tab w:val="left" w:pos="360"/>
        </w:tabs>
        <w:rPr>
          <w:b/>
        </w:rPr>
      </w:pPr>
      <w:r>
        <w:t>Remove the insert and place it in the box.</w:t>
      </w:r>
    </w:p>
    <w:p w:rsidR="00920FF3" w:rsidRDefault="00920FF3">
      <w:pPr>
        <w:numPr>
          <w:ilvl w:val="0"/>
          <w:numId w:val="1"/>
        </w:numPr>
        <w:tabs>
          <w:tab w:val="left" w:pos="360"/>
        </w:tabs>
        <w:rPr>
          <w:b/>
        </w:rPr>
      </w:pPr>
      <w:r>
        <w:t>Remove the acrylic cylinders from holes and place them in the box.</w:t>
      </w:r>
    </w:p>
    <w:p w:rsidR="00920FF3" w:rsidRDefault="00920FF3">
      <w:pPr>
        <w:numPr>
          <w:ilvl w:val="0"/>
          <w:numId w:val="1"/>
        </w:numPr>
        <w:tabs>
          <w:tab w:val="left" w:pos="360"/>
        </w:tabs>
        <w:rPr>
          <w:b/>
        </w:rPr>
      </w:pPr>
      <w:r>
        <w:t xml:space="preserve">Please verify that there is no water in the insert space. If you find any water call the </w:t>
      </w:r>
      <w:r w:rsidRPr="00727ED7">
        <w:t>IROC Houston</w:t>
      </w:r>
      <w:r>
        <w:t>.</w:t>
      </w:r>
    </w:p>
    <w:p w:rsidR="00920FF3" w:rsidRDefault="00920FF3">
      <w:pPr>
        <w:numPr>
          <w:ilvl w:val="0"/>
          <w:numId w:val="1"/>
        </w:numPr>
        <w:tabs>
          <w:tab w:val="left" w:pos="360"/>
        </w:tabs>
        <w:rPr>
          <w:b/>
        </w:rPr>
      </w:pPr>
      <w:r>
        <w:t>Remove the screw on the base of the phantom and drain the water from the phantom.</w:t>
      </w:r>
    </w:p>
    <w:p w:rsidR="00920FF3" w:rsidRDefault="00920FF3">
      <w:pPr>
        <w:numPr>
          <w:ilvl w:val="0"/>
          <w:numId w:val="1"/>
        </w:numPr>
        <w:tabs>
          <w:tab w:val="left" w:pos="360"/>
        </w:tabs>
        <w:rPr>
          <w:b/>
        </w:rPr>
      </w:pPr>
      <w:r>
        <w:t>Put the empty phantom in the box.</w:t>
      </w:r>
    </w:p>
    <w:p w:rsidR="00920FF3" w:rsidRDefault="00920FF3">
      <w:pPr>
        <w:numPr>
          <w:ilvl w:val="0"/>
          <w:numId w:val="1"/>
        </w:numPr>
        <w:tabs>
          <w:tab w:val="left" w:pos="360"/>
        </w:tabs>
        <w:rPr>
          <w:b/>
        </w:rPr>
      </w:pPr>
      <w:r>
        <w:t>Make sure that the envelope with the TLD on the shell and the rubber hose are in the box.</w:t>
      </w:r>
    </w:p>
    <w:p w:rsidR="00920FF3" w:rsidRDefault="00920FF3">
      <w:pPr>
        <w:numPr>
          <w:ilvl w:val="0"/>
          <w:numId w:val="1"/>
        </w:numPr>
        <w:tabs>
          <w:tab w:val="left" w:pos="360"/>
        </w:tabs>
        <w:rPr>
          <w:b/>
        </w:rPr>
      </w:pPr>
      <w:r>
        <w:t>Include the dosimetry data discussed above. Complete the attached forms. Be sure to include the scale used on the images coming from your TPS.</w:t>
      </w:r>
    </w:p>
    <w:p w:rsidR="00920FF3" w:rsidRDefault="00920FF3">
      <w:pPr>
        <w:numPr>
          <w:ilvl w:val="0"/>
          <w:numId w:val="1"/>
        </w:numPr>
        <w:tabs>
          <w:tab w:val="left" w:pos="360"/>
        </w:tabs>
        <w:rPr>
          <w:b/>
        </w:rPr>
      </w:pPr>
      <w:r>
        <w:t xml:space="preserve">Return the complete package to the </w:t>
      </w:r>
      <w:r w:rsidRPr="00727ED7">
        <w:t>IROC Houston</w:t>
      </w:r>
      <w:r>
        <w:t>.</w:t>
      </w:r>
    </w:p>
    <w:p w:rsidR="00920FF3" w:rsidRDefault="00920FF3">
      <w:pPr>
        <w:tabs>
          <w:tab w:val="num" w:pos="360"/>
        </w:tabs>
        <w:ind w:left="360" w:hanging="360"/>
        <w:sectPr w:rsidR="00920FF3" w:rsidSect="004C5958">
          <w:type w:val="continuous"/>
          <w:pgSz w:w="12240" w:h="15840"/>
          <w:pgMar w:top="1008" w:right="1260" w:bottom="1008" w:left="1260" w:header="720" w:footer="720" w:gutter="0"/>
          <w:cols w:num="2" w:space="360"/>
        </w:sectPr>
      </w:pPr>
    </w:p>
    <w:p w:rsidR="00920FF3" w:rsidRDefault="00920FF3">
      <w:pPr>
        <w:pStyle w:val="List"/>
        <w:numPr>
          <w:ilvl w:val="0"/>
          <w:numId w:val="12"/>
        </w:numPr>
        <w:rPr>
          <w:sz w:val="20"/>
        </w:rPr>
        <w:sectPr w:rsidR="00920FF3">
          <w:type w:val="continuous"/>
          <w:pgSz w:w="12240" w:h="15840"/>
          <w:pgMar w:top="1008" w:right="1440" w:bottom="1008" w:left="1440" w:header="720" w:footer="720" w:gutter="0"/>
          <w:cols w:space="720"/>
        </w:sectPr>
      </w:pPr>
    </w:p>
    <w:p w:rsidR="00920FF3" w:rsidRDefault="00920FF3">
      <w:pPr>
        <w:pStyle w:val="Heading6"/>
      </w:pPr>
      <w:r>
        <w:br w:type="page"/>
      </w:r>
      <w:r w:rsidRPr="00727ED7">
        <w:t>IROC Houston</w:t>
      </w:r>
      <w:r>
        <w:t xml:space="preserve"> Lung Phantom Institution Information</w:t>
      </w:r>
    </w:p>
    <w:p w:rsidR="00920FF3" w:rsidRDefault="00920FF3">
      <w:pPr>
        <w:spacing w:before="240"/>
        <w:jc w:val="center"/>
        <w:rPr>
          <w:sz w:val="24"/>
        </w:rPr>
      </w:pPr>
      <w:r>
        <w:rPr>
          <w:sz w:val="24"/>
        </w:rPr>
        <w:t xml:space="preserve">(Original to </w:t>
      </w:r>
      <w:r w:rsidRPr="00727ED7">
        <w:rPr>
          <w:sz w:val="24"/>
        </w:rPr>
        <w:t>IROC Houston</w:t>
      </w:r>
      <w:r>
        <w:rPr>
          <w:sz w:val="24"/>
        </w:rPr>
        <w:t>, copy to ITC)</w:t>
      </w:r>
    </w:p>
    <w:p w:rsidR="00920FF3" w:rsidRDefault="00920FF3">
      <w:pPr>
        <w:pStyle w:val="BodyText"/>
        <w:tabs>
          <w:tab w:val="right" w:leader="underscore" w:pos="9360"/>
        </w:tabs>
        <w:spacing w:before="320" w:after="0"/>
        <w:jc w:val="both"/>
      </w:pPr>
      <w:r>
        <w:t>Institution:</w:t>
      </w:r>
      <w:r>
        <w:tab/>
      </w:r>
    </w:p>
    <w:p w:rsidR="00920FF3" w:rsidRDefault="00920FF3">
      <w:pPr>
        <w:pStyle w:val="BodyText"/>
        <w:tabs>
          <w:tab w:val="right" w:leader="underscore" w:pos="9360"/>
        </w:tabs>
        <w:spacing w:before="320" w:after="0"/>
        <w:jc w:val="both"/>
      </w:pPr>
      <w:r>
        <w:t>Address:</w:t>
      </w:r>
      <w:r>
        <w:tab/>
      </w:r>
    </w:p>
    <w:p w:rsidR="00920FF3" w:rsidRDefault="00920FF3">
      <w:pPr>
        <w:pStyle w:val="BodyText"/>
        <w:tabs>
          <w:tab w:val="right" w:leader="underscore" w:pos="9360"/>
        </w:tabs>
        <w:spacing w:before="320" w:after="0"/>
        <w:jc w:val="both"/>
      </w:pPr>
      <w:r>
        <w:tab/>
      </w:r>
    </w:p>
    <w:p w:rsidR="00920FF3" w:rsidRDefault="00920FF3">
      <w:pPr>
        <w:pStyle w:val="BodyText"/>
        <w:tabs>
          <w:tab w:val="right" w:leader="underscore" w:pos="9360"/>
        </w:tabs>
        <w:spacing w:before="320" w:after="0"/>
      </w:pPr>
      <w:r>
        <w:t>Person performing irradiation:</w:t>
      </w:r>
      <w:r>
        <w:tab/>
      </w:r>
    </w:p>
    <w:p w:rsidR="00920FF3" w:rsidRDefault="00920FF3">
      <w:pPr>
        <w:pStyle w:val="BodyText"/>
        <w:tabs>
          <w:tab w:val="right" w:leader="underscore" w:pos="9360"/>
        </w:tabs>
        <w:spacing w:before="320" w:after="0"/>
      </w:pPr>
      <w:r>
        <w:t>Person to receive report:</w:t>
      </w:r>
      <w:r>
        <w:tab/>
      </w:r>
    </w:p>
    <w:p w:rsidR="00920FF3" w:rsidRDefault="00920FF3">
      <w:pPr>
        <w:pStyle w:val="BodyText"/>
        <w:tabs>
          <w:tab w:val="right" w:leader="underscore" w:pos="9360"/>
        </w:tabs>
        <w:spacing w:before="320" w:after="0"/>
      </w:pPr>
      <w:r>
        <w:t>Oncologist to receive report:</w:t>
      </w:r>
      <w:r>
        <w:tab/>
      </w:r>
    </w:p>
    <w:p w:rsidR="00920FF3" w:rsidRDefault="00920FF3">
      <w:pPr>
        <w:pStyle w:val="BodyText"/>
        <w:tabs>
          <w:tab w:val="right" w:leader="underscore" w:pos="9360"/>
        </w:tabs>
        <w:spacing w:before="320" w:after="0"/>
      </w:pPr>
      <w:r>
        <w:t>Person to call in case of questions:</w:t>
      </w:r>
      <w:r>
        <w:tab/>
      </w:r>
    </w:p>
    <w:p w:rsidR="00920FF3" w:rsidRDefault="00920FF3">
      <w:pPr>
        <w:pStyle w:val="BodyTextIndent"/>
        <w:tabs>
          <w:tab w:val="right" w:leader="underscore" w:pos="5760"/>
          <w:tab w:val="right" w:leader="underscore" w:pos="9360"/>
        </w:tabs>
        <w:spacing w:before="320" w:after="0"/>
        <w:ind w:left="0"/>
        <w:jc w:val="both"/>
      </w:pPr>
      <w:r>
        <w:t>Phone Number:</w:t>
      </w:r>
      <w:r>
        <w:tab/>
        <w:t>Fax Number:</w:t>
      </w:r>
      <w:r>
        <w:tab/>
      </w:r>
    </w:p>
    <w:p w:rsidR="00920FF3" w:rsidRDefault="00920FF3">
      <w:pPr>
        <w:pStyle w:val="BodyTextIndent"/>
        <w:tabs>
          <w:tab w:val="right" w:leader="underscore" w:pos="5760"/>
          <w:tab w:val="right" w:leader="underscore" w:pos="9360"/>
        </w:tabs>
        <w:spacing w:before="320" w:after="0"/>
        <w:ind w:left="0"/>
        <w:jc w:val="both"/>
      </w:pPr>
      <w:r>
        <w:t>Email address: _________________________________________________________________</w:t>
      </w:r>
    </w:p>
    <w:p w:rsidR="00920FF3" w:rsidRDefault="00920FF3" w:rsidP="00AB458F">
      <w:pPr>
        <w:pStyle w:val="Heading2"/>
        <w:spacing w:before="360" w:after="0"/>
        <w:jc w:val="both"/>
        <w:rPr>
          <w:rFonts w:ascii="Times New Roman" w:hAnsi="Times New Roman"/>
        </w:rPr>
      </w:pPr>
      <w:r>
        <w:rPr>
          <w:rFonts w:ascii="Times New Roman" w:hAnsi="Times New Roman"/>
          <w:i w:val="0"/>
          <w:u w:val="single"/>
        </w:rPr>
        <w:t xml:space="preserve">Treatment Unit: </w:t>
      </w:r>
    </w:p>
    <w:p w:rsidR="00920FF3" w:rsidRDefault="00920FF3" w:rsidP="00AB458F">
      <w:pPr>
        <w:pStyle w:val="BodyTextIndent"/>
        <w:tabs>
          <w:tab w:val="right" w:leader="underscore" w:pos="5760"/>
          <w:tab w:val="right" w:leader="underscore" w:pos="9360"/>
        </w:tabs>
        <w:spacing w:before="320" w:after="0"/>
        <w:jc w:val="both"/>
      </w:pPr>
      <w:r>
        <w:t>Manufacturer:</w:t>
      </w:r>
      <w:r>
        <w:tab/>
        <w:t>Model:</w:t>
      </w:r>
      <w:r>
        <w:tab/>
      </w:r>
    </w:p>
    <w:p w:rsidR="00920FF3" w:rsidRDefault="00920FF3" w:rsidP="00991250">
      <w:pPr>
        <w:pStyle w:val="BodyTextIndent"/>
        <w:tabs>
          <w:tab w:val="right" w:leader="underscore" w:pos="9360"/>
        </w:tabs>
        <w:spacing w:before="320" w:after="0"/>
        <w:jc w:val="both"/>
      </w:pPr>
      <w:r>
        <w:t>In-house specification:___________________________  Serial Number:________________</w:t>
      </w:r>
    </w:p>
    <w:p w:rsidR="00920FF3" w:rsidRDefault="00920FF3" w:rsidP="00AB458F">
      <w:pPr>
        <w:tabs>
          <w:tab w:val="right" w:leader="underscore" w:pos="2880"/>
          <w:tab w:val="right" w:leader="underscore" w:pos="5040"/>
          <w:tab w:val="right" w:leader="underscore" w:pos="9360"/>
        </w:tabs>
        <w:spacing w:before="320"/>
        <w:ind w:left="360"/>
        <w:jc w:val="both"/>
        <w:rPr>
          <w:sz w:val="24"/>
        </w:rPr>
      </w:pPr>
      <w:r>
        <w:rPr>
          <w:sz w:val="24"/>
        </w:rPr>
        <w:t>Photon Energy   Nom _________(MV)    IR (TMR 20/TMR 10): ______   %dd(10)</w:t>
      </w:r>
      <w:r>
        <w:rPr>
          <w:sz w:val="24"/>
          <w:vertAlign w:val="subscript"/>
        </w:rPr>
        <w:t>x _______</w:t>
      </w:r>
    </w:p>
    <w:p w:rsidR="00920FF3" w:rsidRDefault="00920FF3" w:rsidP="00917380">
      <w:pPr>
        <w:pStyle w:val="Heading2"/>
        <w:spacing w:before="360" w:after="0"/>
        <w:jc w:val="both"/>
        <w:rPr>
          <w:rFonts w:ascii="Times New Roman" w:hAnsi="Times New Roman"/>
          <w:i w:val="0"/>
          <w:u w:val="single"/>
        </w:rPr>
      </w:pPr>
      <w:r>
        <w:rPr>
          <w:rFonts w:ascii="Times New Roman" w:hAnsi="Times New Roman"/>
          <w:i w:val="0"/>
          <w:u w:val="single"/>
        </w:rPr>
        <w:t>Technique used</w:t>
      </w:r>
      <w:r w:rsidRPr="002E548C">
        <w:rPr>
          <w:rFonts w:ascii="Times New Roman" w:hAnsi="Times New Roman"/>
          <w:b w:val="0"/>
          <w:i w:val="0"/>
        </w:rPr>
        <w:t>:     3D-CRT:</w:t>
      </w:r>
      <w:r>
        <w:rPr>
          <w:rFonts w:ascii="Times New Roman" w:hAnsi="Times New Roman"/>
          <w:b w:val="0"/>
          <w:i w:val="0"/>
        </w:rPr>
        <w:t>____________        IMRT:______________</w:t>
      </w:r>
    </w:p>
    <w:p w:rsidR="00920FF3" w:rsidRDefault="00920FF3" w:rsidP="00917380">
      <w:pPr>
        <w:pStyle w:val="Heading2"/>
        <w:spacing w:before="360" w:after="0"/>
        <w:jc w:val="both"/>
      </w:pPr>
      <w:r>
        <w:rPr>
          <w:rFonts w:ascii="Times New Roman" w:hAnsi="Times New Roman"/>
          <w:i w:val="0"/>
          <w:u w:val="single"/>
        </w:rPr>
        <w:t>If IMRT, Intensity Modulation Device:</w:t>
      </w:r>
    </w:p>
    <w:p w:rsidR="00920FF3" w:rsidRDefault="00920FF3" w:rsidP="00917380">
      <w:pPr>
        <w:pStyle w:val="BodyText"/>
        <w:tabs>
          <w:tab w:val="right" w:leader="underscore" w:pos="9360"/>
        </w:tabs>
        <w:spacing w:before="320" w:after="0"/>
        <w:ind w:left="360"/>
        <w:jc w:val="both"/>
      </w:pPr>
      <w:r>
        <w:t xml:space="preserve">___ MIMIC                   ___ Multileaf Collimator                  ___ Solid Attenuator Modulation          </w:t>
      </w:r>
    </w:p>
    <w:p w:rsidR="00920FF3" w:rsidRDefault="00920FF3" w:rsidP="00917380">
      <w:pPr>
        <w:pStyle w:val="Heading2"/>
        <w:spacing w:before="360" w:after="0"/>
        <w:jc w:val="both"/>
      </w:pPr>
      <w:r>
        <w:rPr>
          <w:rFonts w:ascii="Times New Roman" w:hAnsi="Times New Roman"/>
          <w:i w:val="0"/>
          <w:u w:val="single"/>
        </w:rPr>
        <w:t>If IMRT, IMRT Technique:</w:t>
      </w:r>
    </w:p>
    <w:p w:rsidR="00920FF3" w:rsidRDefault="00920FF3" w:rsidP="00917380">
      <w:pPr>
        <w:pStyle w:val="BodyText"/>
        <w:tabs>
          <w:tab w:val="right" w:leader="underscore" w:pos="9360"/>
        </w:tabs>
        <w:spacing w:before="320" w:after="0"/>
        <w:ind w:left="360"/>
        <w:jc w:val="both"/>
        <w:rPr>
          <w:sz w:val="22"/>
        </w:rPr>
      </w:pPr>
      <w:r>
        <w:rPr>
          <w:sz w:val="22"/>
          <w:szCs w:val="22"/>
        </w:rPr>
        <w:sym w:font="Symbol" w:char="F090"/>
      </w:r>
      <w:r>
        <w:rPr>
          <w:sz w:val="22"/>
        </w:rPr>
        <w:t xml:space="preserve"> Segmental (step and shoot) MLC     </w:t>
      </w:r>
      <w:r>
        <w:rPr>
          <w:sz w:val="22"/>
          <w:szCs w:val="22"/>
        </w:rPr>
        <w:sym w:font="Symbol" w:char="F090"/>
      </w:r>
      <w:r>
        <w:rPr>
          <w:sz w:val="22"/>
        </w:rPr>
        <w:t xml:space="preserve"> Dynamic MLC   </w:t>
      </w:r>
      <w:r>
        <w:rPr>
          <w:sz w:val="22"/>
          <w:szCs w:val="22"/>
        </w:rPr>
        <w:sym w:font="Symbol" w:char="F090"/>
      </w:r>
      <w:r>
        <w:rPr>
          <w:sz w:val="22"/>
        </w:rPr>
        <w:t xml:space="preserve"> Intensity Modulated Arc Therapy (IMAT) </w:t>
      </w:r>
    </w:p>
    <w:p w:rsidR="00920FF3" w:rsidRDefault="00920FF3" w:rsidP="00917380">
      <w:pPr>
        <w:pStyle w:val="BodyText"/>
        <w:tabs>
          <w:tab w:val="right" w:leader="underscore" w:pos="9360"/>
        </w:tabs>
        <w:spacing w:before="320" w:after="0"/>
        <w:ind w:left="360"/>
        <w:jc w:val="both"/>
      </w:pPr>
      <w:r>
        <w:rPr>
          <w:sz w:val="22"/>
          <w:szCs w:val="22"/>
        </w:rPr>
        <w:sym w:font="Symbol" w:char="F090"/>
      </w:r>
      <w:r>
        <w:rPr>
          <w:sz w:val="22"/>
        </w:rPr>
        <w:t xml:space="preserve"> </w:t>
      </w:r>
      <w:r w:rsidRPr="001E69DA">
        <w:rPr>
          <w:sz w:val="22"/>
          <w:szCs w:val="22"/>
        </w:rPr>
        <w:t xml:space="preserve">Rapid Arc </w:t>
      </w:r>
      <w:r>
        <w:rPr>
          <w:sz w:val="22"/>
          <w:szCs w:val="22"/>
        </w:rPr>
        <w:t xml:space="preserve">          </w:t>
      </w:r>
      <w:r w:rsidRPr="001E69DA">
        <w:rPr>
          <w:sz w:val="22"/>
          <w:szCs w:val="22"/>
        </w:rPr>
        <w:sym w:font="Symbol" w:char="F090"/>
      </w:r>
      <w:r w:rsidRPr="001E69DA">
        <w:rPr>
          <w:sz w:val="22"/>
          <w:szCs w:val="22"/>
        </w:rPr>
        <w:t xml:space="preserve"> TomoTherapy         </w:t>
      </w:r>
      <w:r w:rsidRPr="001E69DA">
        <w:rPr>
          <w:sz w:val="22"/>
          <w:szCs w:val="22"/>
        </w:rPr>
        <w:sym w:font="Symbol" w:char="F090"/>
      </w:r>
      <w:r w:rsidRPr="001E69DA">
        <w:rPr>
          <w:sz w:val="22"/>
          <w:szCs w:val="22"/>
        </w:rPr>
        <w:t xml:space="preserve">  VMAT</w:t>
      </w:r>
      <w:r>
        <w:t xml:space="preserve">      Other: ____________________________</w:t>
      </w:r>
    </w:p>
    <w:p w:rsidR="00920FF3" w:rsidRPr="0053266E" w:rsidRDefault="00920FF3" w:rsidP="00AB458F">
      <w:pPr>
        <w:pStyle w:val="BodyText"/>
        <w:tabs>
          <w:tab w:val="right" w:leader="underscore" w:pos="9360"/>
        </w:tabs>
        <w:spacing w:before="320" w:after="0"/>
        <w:ind w:left="360"/>
        <w:rPr>
          <w:b/>
          <w:sz w:val="30"/>
          <w:szCs w:val="30"/>
        </w:rPr>
      </w:pPr>
      <w:r w:rsidRPr="0053266E">
        <w:rPr>
          <w:b/>
          <w:sz w:val="30"/>
          <w:szCs w:val="30"/>
        </w:rPr>
        <w:t>Please enclose original copies of your treatment plans.  Include the coronal, axial and sagittal planes through the target center. Include scaling factors for each plane. FTP the digital treatment planning data.</w:t>
      </w:r>
    </w:p>
    <w:p w:rsidR="00920FF3" w:rsidRDefault="00920FF3" w:rsidP="009918B9">
      <w:pPr>
        <w:tabs>
          <w:tab w:val="right" w:leader="underscore" w:pos="9360"/>
        </w:tabs>
        <w:spacing w:before="200"/>
        <w:jc w:val="both"/>
        <w:rPr>
          <w:b/>
          <w:sz w:val="24"/>
          <w:u w:val="single"/>
        </w:rPr>
      </w:pPr>
      <w:r>
        <w:rPr>
          <w:b/>
          <w:sz w:val="24"/>
          <w:u w:val="single"/>
        </w:rPr>
        <w:t>Treatment Planning System:</w:t>
      </w:r>
    </w:p>
    <w:p w:rsidR="00920FF3" w:rsidRDefault="00920FF3" w:rsidP="009918B9">
      <w:pPr>
        <w:pStyle w:val="Heading8"/>
      </w:pPr>
      <w:r>
        <w:t>Manufacturer: _______________________________          Model:_____________________</w:t>
      </w:r>
    </w:p>
    <w:p w:rsidR="00920FF3" w:rsidRDefault="00920FF3" w:rsidP="009918B9">
      <w:pPr>
        <w:tabs>
          <w:tab w:val="right" w:leader="underscore" w:pos="9360"/>
        </w:tabs>
        <w:spacing w:before="240"/>
        <w:ind w:left="360"/>
        <w:jc w:val="both"/>
      </w:pPr>
      <w:r>
        <w:rPr>
          <w:sz w:val="24"/>
        </w:rPr>
        <w:t>Software: ____________________________ Version Number:________________________</w:t>
      </w:r>
    </w:p>
    <w:p w:rsidR="00920FF3" w:rsidRDefault="00920FF3" w:rsidP="00AC722A">
      <w:pPr>
        <w:tabs>
          <w:tab w:val="right" w:leader="underscore" w:pos="9360"/>
        </w:tabs>
        <w:spacing w:before="240"/>
        <w:ind w:left="360"/>
        <w:jc w:val="both"/>
      </w:pPr>
      <w:r>
        <w:rPr>
          <w:sz w:val="24"/>
        </w:rPr>
        <w:t>Algorithm used for dose calculation:_____________________________________________</w:t>
      </w:r>
    </w:p>
    <w:p w:rsidR="00920FF3" w:rsidRDefault="00920FF3" w:rsidP="008114F3">
      <w:pPr>
        <w:tabs>
          <w:tab w:val="right" w:leader="underscore" w:pos="9360"/>
        </w:tabs>
        <w:spacing w:before="240"/>
        <w:ind w:left="360"/>
        <w:jc w:val="both"/>
      </w:pPr>
      <w:r>
        <w:rPr>
          <w:sz w:val="24"/>
        </w:rPr>
        <w:t xml:space="preserve">Total number of MU’s:______________ Total number of segments: _____________________ </w:t>
      </w:r>
    </w:p>
    <w:p w:rsidR="00920FF3" w:rsidRDefault="00920FF3" w:rsidP="009918B9">
      <w:pPr>
        <w:pStyle w:val="BodyTextIndent"/>
        <w:tabs>
          <w:tab w:val="right" w:leader="underscore" w:pos="9360"/>
        </w:tabs>
        <w:spacing w:before="200" w:after="0"/>
        <w:ind w:left="0"/>
        <w:jc w:val="both"/>
        <w:rPr>
          <w:b/>
          <w:u w:val="single"/>
        </w:rPr>
      </w:pPr>
    </w:p>
    <w:p w:rsidR="00920FF3" w:rsidRDefault="00920FF3" w:rsidP="009918B9">
      <w:pPr>
        <w:pStyle w:val="BodyTextIndent"/>
        <w:tabs>
          <w:tab w:val="right" w:leader="underscore" w:pos="9360"/>
        </w:tabs>
        <w:spacing w:before="200" w:after="0"/>
        <w:ind w:left="0"/>
        <w:jc w:val="both"/>
        <w:rPr>
          <w:b/>
          <w:u w:val="single"/>
        </w:rPr>
      </w:pPr>
      <w:r>
        <w:rPr>
          <w:b/>
          <w:u w:val="single"/>
        </w:rPr>
        <w:t>Method to Account for Respiratory Induced Target Motion( If applicable):</w:t>
      </w:r>
    </w:p>
    <w:p w:rsidR="00920FF3" w:rsidRDefault="00920FF3" w:rsidP="009918B9">
      <w:pPr>
        <w:pStyle w:val="BodyTextIndent"/>
        <w:tabs>
          <w:tab w:val="right" w:leader="underscore" w:pos="9360"/>
        </w:tabs>
        <w:spacing w:before="200" w:after="0" w:line="480" w:lineRule="auto"/>
        <w:ind w:left="0"/>
        <w:rPr>
          <w:b/>
          <w:u w:val="single"/>
        </w:rPr>
      </w:pPr>
      <w:r>
        <w:t xml:space="preserve">Please describe your method: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20FF3" w:rsidRPr="005911E0" w:rsidRDefault="00920FF3">
      <w:pPr>
        <w:tabs>
          <w:tab w:val="right" w:leader="underscore" w:pos="9360"/>
        </w:tabs>
        <w:spacing w:before="200"/>
        <w:jc w:val="both"/>
        <w:rPr>
          <w:sz w:val="24"/>
        </w:rPr>
      </w:pPr>
    </w:p>
    <w:p w:rsidR="00920FF3" w:rsidRDefault="00920FF3">
      <w:pPr>
        <w:tabs>
          <w:tab w:val="right" w:leader="underscore" w:pos="9360"/>
        </w:tabs>
        <w:spacing w:before="200"/>
        <w:jc w:val="both"/>
        <w:rPr>
          <w:b/>
          <w:sz w:val="24"/>
          <w:u w:val="single"/>
        </w:rPr>
      </w:pPr>
    </w:p>
    <w:p w:rsidR="00920FF3" w:rsidRDefault="00920FF3">
      <w:pPr>
        <w:tabs>
          <w:tab w:val="right" w:leader="underscore" w:pos="9360"/>
        </w:tabs>
        <w:spacing w:before="200"/>
        <w:jc w:val="both"/>
        <w:rPr>
          <w:b/>
          <w:sz w:val="24"/>
          <w:u w:val="single"/>
        </w:rPr>
      </w:pPr>
    </w:p>
    <w:p w:rsidR="00920FF3" w:rsidRDefault="00920FF3">
      <w:pPr>
        <w:tabs>
          <w:tab w:val="right" w:leader="underscore" w:pos="9360"/>
        </w:tabs>
        <w:spacing w:before="200"/>
        <w:jc w:val="both"/>
        <w:rPr>
          <w:b/>
          <w:sz w:val="24"/>
          <w:u w:val="single"/>
        </w:rPr>
      </w:pPr>
    </w:p>
    <w:p w:rsidR="00920FF3" w:rsidRDefault="00920FF3">
      <w:pPr>
        <w:tabs>
          <w:tab w:val="right" w:leader="underscore" w:pos="9360"/>
        </w:tabs>
        <w:spacing w:before="200"/>
        <w:jc w:val="both"/>
        <w:rPr>
          <w:b/>
          <w:sz w:val="24"/>
          <w:u w:val="single"/>
        </w:rPr>
      </w:pPr>
    </w:p>
    <w:p w:rsidR="00920FF3" w:rsidRDefault="00920FF3">
      <w:pPr>
        <w:tabs>
          <w:tab w:val="right" w:leader="underscore" w:pos="9360"/>
        </w:tabs>
        <w:spacing w:before="200"/>
        <w:jc w:val="both"/>
        <w:rPr>
          <w:b/>
          <w:sz w:val="24"/>
          <w:u w:val="single"/>
        </w:rPr>
      </w:pPr>
    </w:p>
    <w:p w:rsidR="00920FF3" w:rsidRDefault="00920FF3">
      <w:pPr>
        <w:tabs>
          <w:tab w:val="right" w:leader="underscore" w:pos="9360"/>
        </w:tabs>
        <w:spacing w:before="200"/>
        <w:jc w:val="both"/>
        <w:rPr>
          <w:b/>
          <w:sz w:val="24"/>
          <w:u w:val="single"/>
        </w:rPr>
      </w:pPr>
    </w:p>
    <w:p w:rsidR="00920FF3" w:rsidRDefault="00920FF3">
      <w:pPr>
        <w:tabs>
          <w:tab w:val="right" w:leader="underscore" w:pos="9360"/>
        </w:tabs>
        <w:spacing w:before="200"/>
        <w:jc w:val="both"/>
        <w:rPr>
          <w:b/>
          <w:sz w:val="24"/>
          <w:u w:val="single"/>
        </w:rPr>
      </w:pPr>
    </w:p>
    <w:p w:rsidR="00920FF3" w:rsidRDefault="00920FF3">
      <w:pPr>
        <w:tabs>
          <w:tab w:val="right" w:leader="underscore" w:pos="9360"/>
        </w:tabs>
        <w:spacing w:before="200"/>
        <w:jc w:val="both"/>
        <w:rPr>
          <w:b/>
          <w:sz w:val="24"/>
          <w:u w:val="single"/>
        </w:rPr>
      </w:pPr>
    </w:p>
    <w:p w:rsidR="00920FF3" w:rsidRDefault="00920FF3">
      <w:pPr>
        <w:tabs>
          <w:tab w:val="right" w:leader="underscore" w:pos="9360"/>
        </w:tabs>
        <w:spacing w:before="200"/>
        <w:jc w:val="both"/>
        <w:rPr>
          <w:b/>
          <w:sz w:val="24"/>
          <w:u w:val="single"/>
        </w:rPr>
      </w:pPr>
    </w:p>
    <w:p w:rsidR="00920FF3" w:rsidRDefault="00920FF3">
      <w:pPr>
        <w:tabs>
          <w:tab w:val="right" w:leader="underscore" w:pos="9360"/>
        </w:tabs>
        <w:spacing w:before="200"/>
        <w:jc w:val="both"/>
        <w:rPr>
          <w:b/>
          <w:sz w:val="24"/>
          <w:u w:val="single"/>
        </w:rPr>
      </w:pPr>
    </w:p>
    <w:p w:rsidR="00920FF3" w:rsidRDefault="00920FF3">
      <w:pPr>
        <w:tabs>
          <w:tab w:val="right" w:leader="underscore" w:pos="9360"/>
        </w:tabs>
        <w:spacing w:before="200"/>
        <w:jc w:val="both"/>
        <w:rPr>
          <w:b/>
          <w:sz w:val="24"/>
          <w:u w:val="single"/>
        </w:rPr>
      </w:pPr>
    </w:p>
    <w:p w:rsidR="00920FF3" w:rsidRDefault="00920FF3">
      <w:pPr>
        <w:tabs>
          <w:tab w:val="right" w:leader="underscore" w:pos="9360"/>
        </w:tabs>
        <w:spacing w:before="200"/>
        <w:jc w:val="both"/>
        <w:rPr>
          <w:b/>
          <w:sz w:val="24"/>
          <w:u w:val="single"/>
        </w:rPr>
      </w:pPr>
    </w:p>
    <w:p w:rsidR="00920FF3" w:rsidRPr="0053266E" w:rsidRDefault="00920FF3" w:rsidP="00A32E90">
      <w:pPr>
        <w:pStyle w:val="BodyText"/>
        <w:tabs>
          <w:tab w:val="right" w:leader="underscore" w:pos="9360"/>
        </w:tabs>
        <w:spacing w:before="320" w:after="0"/>
        <w:ind w:left="360"/>
        <w:rPr>
          <w:b/>
          <w:sz w:val="30"/>
          <w:szCs w:val="30"/>
        </w:rPr>
      </w:pPr>
      <w:r w:rsidRPr="0053266E">
        <w:rPr>
          <w:b/>
          <w:sz w:val="30"/>
          <w:szCs w:val="30"/>
        </w:rPr>
        <w:t>Please enclose original copies of your treatment plans.  Include the coronal, axial and sagittal planes through the target center. Include scaling factors for each plane. FTP the digital treatment planning data.</w:t>
      </w:r>
    </w:p>
    <w:p w:rsidR="00920FF3" w:rsidRDefault="00920FF3">
      <w:pPr>
        <w:tabs>
          <w:tab w:val="right" w:leader="underscore" w:pos="9360"/>
        </w:tabs>
        <w:spacing w:before="200"/>
        <w:jc w:val="both"/>
        <w:rPr>
          <w:b/>
          <w:sz w:val="24"/>
          <w:u w:val="single"/>
        </w:rPr>
      </w:pPr>
    </w:p>
    <w:p w:rsidR="00920FF3" w:rsidRDefault="00920FF3">
      <w:pPr>
        <w:pStyle w:val="BodyTextIndent"/>
        <w:tabs>
          <w:tab w:val="right" w:leader="underscore" w:pos="9360"/>
        </w:tabs>
        <w:spacing w:before="200" w:after="0"/>
        <w:ind w:left="0"/>
        <w:jc w:val="both"/>
        <w:rPr>
          <w:b/>
          <w:u w:val="single"/>
        </w:rPr>
      </w:pPr>
      <w:r>
        <w:rPr>
          <w:b/>
          <w:u w:val="single"/>
        </w:rPr>
        <w:t>Treatment of Phantom:</w:t>
      </w:r>
    </w:p>
    <w:p w:rsidR="00920FF3" w:rsidRDefault="00920FF3">
      <w:pPr>
        <w:pStyle w:val="BodyText"/>
        <w:tabs>
          <w:tab w:val="right" w:leader="underscore" w:pos="9360"/>
        </w:tabs>
        <w:spacing w:before="160" w:after="0"/>
        <w:ind w:left="360"/>
        <w:jc w:val="both"/>
      </w:pPr>
      <w:r>
        <w:t>Date of Irradiation:</w:t>
      </w:r>
      <w:r>
        <w:tab/>
      </w:r>
    </w:p>
    <w:p w:rsidR="00920FF3" w:rsidRDefault="00920FF3">
      <w:pPr>
        <w:pStyle w:val="Heading3"/>
      </w:pPr>
      <w:r>
        <w:t>Dose specified is to:</w:t>
      </w:r>
      <w:r>
        <w:tab/>
      </w:r>
      <w:r>
        <w:rPr>
          <w:szCs w:val="24"/>
        </w:rPr>
        <w:sym w:font="Symbol" w:char="F090"/>
      </w:r>
      <w:r>
        <w:t xml:space="preserve"> Muscle </w:t>
      </w:r>
      <w:r>
        <w:tab/>
      </w:r>
      <w:r>
        <w:rPr>
          <w:szCs w:val="24"/>
        </w:rPr>
        <w:sym w:font="Symbol" w:char="F090"/>
      </w:r>
      <w:r>
        <w:t xml:space="preserve"> Water</w:t>
      </w:r>
    </w:p>
    <w:p w:rsidR="00920FF3" w:rsidRDefault="00920FF3">
      <w:pPr>
        <w:pStyle w:val="BodyText"/>
        <w:tabs>
          <w:tab w:val="right" w:leader="underscore" w:pos="3420"/>
          <w:tab w:val="left" w:pos="3510"/>
          <w:tab w:val="right" w:leader="underscore" w:pos="9360"/>
        </w:tabs>
        <w:spacing w:before="240" w:after="0"/>
        <w:ind w:left="360"/>
        <w:jc w:val="both"/>
      </w:pPr>
      <w:r>
        <w:t>Indicate the dose delivered to the TLD as determined by your treatment planning computer</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42"/>
        <w:gridCol w:w="2512"/>
        <w:gridCol w:w="2504"/>
        <w:gridCol w:w="2743"/>
        <w:gridCol w:w="6"/>
      </w:tblGrid>
      <w:tr w:rsidR="00920FF3">
        <w:trPr>
          <w:gridAfter w:val="1"/>
          <w:wAfter w:w="6" w:type="dxa"/>
          <w:trHeight w:val="533"/>
          <w:tblHeader/>
        </w:trPr>
        <w:tc>
          <w:tcPr>
            <w:tcW w:w="1842" w:type="dxa"/>
            <w:tcBorders>
              <w:top w:val="single" w:sz="6" w:space="0" w:color="auto"/>
              <w:left w:val="single" w:sz="6" w:space="0" w:color="auto"/>
              <w:bottom w:val="double" w:sz="6" w:space="0" w:color="auto"/>
              <w:right w:val="single" w:sz="6" w:space="0" w:color="auto"/>
            </w:tcBorders>
          </w:tcPr>
          <w:p w:rsidR="00920FF3" w:rsidRDefault="00920FF3">
            <w:pPr>
              <w:pStyle w:val="BodyText"/>
              <w:tabs>
                <w:tab w:val="right" w:leader="underscore" w:pos="3420"/>
                <w:tab w:val="left" w:pos="3510"/>
                <w:tab w:val="right" w:leader="underscore" w:pos="9360"/>
              </w:tabs>
              <w:spacing w:before="240" w:after="0"/>
              <w:jc w:val="center"/>
            </w:pPr>
            <w:r>
              <w:t>TLD</w:t>
            </w:r>
          </w:p>
        </w:tc>
        <w:tc>
          <w:tcPr>
            <w:tcW w:w="2512" w:type="dxa"/>
            <w:tcBorders>
              <w:top w:val="single" w:sz="6" w:space="0" w:color="auto"/>
              <w:left w:val="single" w:sz="6" w:space="0" w:color="auto"/>
              <w:bottom w:val="double" w:sz="6" w:space="0" w:color="auto"/>
              <w:right w:val="single" w:sz="6" w:space="0" w:color="auto"/>
            </w:tcBorders>
          </w:tcPr>
          <w:p w:rsidR="00920FF3" w:rsidRDefault="00920FF3">
            <w:pPr>
              <w:pStyle w:val="BodyText"/>
              <w:tabs>
                <w:tab w:val="right" w:leader="underscore" w:pos="3420"/>
                <w:tab w:val="left" w:pos="3510"/>
                <w:tab w:val="right" w:leader="underscore" w:pos="9360"/>
              </w:tabs>
              <w:spacing w:before="240" w:after="0"/>
              <w:jc w:val="center"/>
            </w:pPr>
            <w:r>
              <w:t>Mean Dose (Gy)</w:t>
            </w:r>
          </w:p>
        </w:tc>
        <w:tc>
          <w:tcPr>
            <w:tcW w:w="2504" w:type="dxa"/>
            <w:tcBorders>
              <w:top w:val="single" w:sz="6" w:space="0" w:color="auto"/>
              <w:left w:val="single" w:sz="6" w:space="0" w:color="auto"/>
              <w:bottom w:val="double" w:sz="6" w:space="0" w:color="auto"/>
              <w:right w:val="single" w:sz="6" w:space="0" w:color="auto"/>
            </w:tcBorders>
          </w:tcPr>
          <w:p w:rsidR="00920FF3" w:rsidRDefault="00920FF3">
            <w:pPr>
              <w:pStyle w:val="BodyText"/>
              <w:tabs>
                <w:tab w:val="right" w:leader="underscore" w:pos="3420"/>
                <w:tab w:val="left" w:pos="3510"/>
                <w:tab w:val="right" w:leader="underscore" w:pos="9360"/>
              </w:tabs>
              <w:spacing w:before="240" w:after="0"/>
              <w:jc w:val="center"/>
            </w:pPr>
            <w:r>
              <w:t>Min.  Dose (Gy)</w:t>
            </w:r>
          </w:p>
        </w:tc>
        <w:tc>
          <w:tcPr>
            <w:tcW w:w="2743" w:type="dxa"/>
            <w:tcBorders>
              <w:top w:val="single" w:sz="6" w:space="0" w:color="auto"/>
              <w:left w:val="single" w:sz="6" w:space="0" w:color="auto"/>
              <w:bottom w:val="double" w:sz="6" w:space="0" w:color="auto"/>
              <w:right w:val="single" w:sz="6" w:space="0" w:color="auto"/>
            </w:tcBorders>
          </w:tcPr>
          <w:p w:rsidR="00920FF3" w:rsidRDefault="00920FF3">
            <w:pPr>
              <w:pStyle w:val="BodyText"/>
              <w:tabs>
                <w:tab w:val="right" w:leader="underscore" w:pos="3420"/>
                <w:tab w:val="left" w:pos="3510"/>
                <w:tab w:val="right" w:leader="underscore" w:pos="9360"/>
              </w:tabs>
              <w:spacing w:before="240" w:after="0"/>
              <w:jc w:val="center"/>
            </w:pPr>
            <w:r>
              <w:t>Max. Dose (Gy)</w:t>
            </w:r>
          </w:p>
        </w:tc>
      </w:tr>
      <w:tr w:rsidR="00920FF3" w:rsidTr="00C213E9">
        <w:trPr>
          <w:trHeight w:val="693"/>
        </w:trPr>
        <w:tc>
          <w:tcPr>
            <w:tcW w:w="1842" w:type="dxa"/>
            <w:tcBorders>
              <w:top w:val="double" w:sz="6"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center"/>
            </w:pPr>
            <w:r>
              <w:t>PTV_TLD_sup</w:t>
            </w:r>
          </w:p>
        </w:tc>
        <w:tc>
          <w:tcPr>
            <w:tcW w:w="2512" w:type="dxa"/>
            <w:tcBorders>
              <w:top w:val="double" w:sz="6" w:space="0" w:color="auto"/>
              <w:left w:val="single" w:sz="4"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c>
          <w:tcPr>
            <w:tcW w:w="2504" w:type="dxa"/>
            <w:tcBorders>
              <w:top w:val="double" w:sz="6" w:space="0" w:color="auto"/>
              <w:left w:val="single" w:sz="4"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c>
          <w:tcPr>
            <w:tcW w:w="2749" w:type="dxa"/>
            <w:gridSpan w:val="2"/>
            <w:tcBorders>
              <w:top w:val="double" w:sz="6" w:space="0" w:color="auto"/>
              <w:left w:val="single" w:sz="4" w:space="0" w:color="auto"/>
              <w:bottom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r>
      <w:tr w:rsidR="00920FF3" w:rsidTr="00C213E9">
        <w:trPr>
          <w:trHeight w:val="620"/>
        </w:trPr>
        <w:tc>
          <w:tcPr>
            <w:tcW w:w="1842" w:type="dxa"/>
            <w:tcBorders>
              <w:top w:val="single" w:sz="4"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center"/>
            </w:pPr>
            <w:r>
              <w:t>PTV_TLD_inf</w:t>
            </w:r>
          </w:p>
        </w:tc>
        <w:tc>
          <w:tcPr>
            <w:tcW w:w="2512" w:type="dxa"/>
            <w:tcBorders>
              <w:top w:val="single" w:sz="4" w:space="0" w:color="auto"/>
              <w:left w:val="single" w:sz="4"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c>
          <w:tcPr>
            <w:tcW w:w="2504" w:type="dxa"/>
            <w:tcBorders>
              <w:top w:val="single" w:sz="4" w:space="0" w:color="auto"/>
              <w:left w:val="single" w:sz="4"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c>
          <w:tcPr>
            <w:tcW w:w="2749" w:type="dxa"/>
            <w:gridSpan w:val="2"/>
            <w:tcBorders>
              <w:top w:val="single" w:sz="4" w:space="0" w:color="auto"/>
              <w:left w:val="single" w:sz="4" w:space="0" w:color="auto"/>
              <w:bottom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r>
      <w:tr w:rsidR="00920FF3" w:rsidTr="00C213E9">
        <w:trPr>
          <w:trHeight w:val="710"/>
        </w:trPr>
        <w:tc>
          <w:tcPr>
            <w:tcW w:w="1842" w:type="dxa"/>
            <w:tcBorders>
              <w:top w:val="single" w:sz="4"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center"/>
            </w:pPr>
            <w:r>
              <w:t>HEART_TLD</w:t>
            </w:r>
          </w:p>
        </w:tc>
        <w:tc>
          <w:tcPr>
            <w:tcW w:w="2512" w:type="dxa"/>
            <w:tcBorders>
              <w:top w:val="single" w:sz="4" w:space="0" w:color="auto"/>
              <w:left w:val="single" w:sz="4"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c>
          <w:tcPr>
            <w:tcW w:w="2504" w:type="dxa"/>
            <w:tcBorders>
              <w:top w:val="single" w:sz="4" w:space="0" w:color="auto"/>
              <w:left w:val="single" w:sz="4"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c>
          <w:tcPr>
            <w:tcW w:w="2749" w:type="dxa"/>
            <w:gridSpan w:val="2"/>
            <w:tcBorders>
              <w:top w:val="single" w:sz="4" w:space="0" w:color="auto"/>
              <w:left w:val="single" w:sz="4" w:space="0" w:color="auto"/>
              <w:bottom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r>
      <w:tr w:rsidR="00920FF3" w:rsidTr="00C213E9">
        <w:trPr>
          <w:trHeight w:val="620"/>
        </w:trPr>
        <w:tc>
          <w:tcPr>
            <w:tcW w:w="1842" w:type="dxa"/>
            <w:tcBorders>
              <w:top w:val="single" w:sz="4"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center"/>
            </w:pPr>
            <w:r>
              <w:t>CORD_TLD</w:t>
            </w:r>
          </w:p>
        </w:tc>
        <w:tc>
          <w:tcPr>
            <w:tcW w:w="2512" w:type="dxa"/>
            <w:tcBorders>
              <w:top w:val="single" w:sz="4" w:space="0" w:color="auto"/>
              <w:left w:val="single" w:sz="4"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c>
          <w:tcPr>
            <w:tcW w:w="2504" w:type="dxa"/>
            <w:tcBorders>
              <w:top w:val="single" w:sz="4" w:space="0" w:color="auto"/>
              <w:left w:val="single" w:sz="4" w:space="0" w:color="auto"/>
              <w:bottom w:val="single" w:sz="4" w:space="0" w:color="auto"/>
              <w:right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c>
          <w:tcPr>
            <w:tcW w:w="2749" w:type="dxa"/>
            <w:gridSpan w:val="2"/>
            <w:tcBorders>
              <w:top w:val="single" w:sz="4" w:space="0" w:color="auto"/>
              <w:left w:val="single" w:sz="4" w:space="0" w:color="auto"/>
              <w:bottom w:val="single" w:sz="4" w:space="0" w:color="auto"/>
            </w:tcBorders>
          </w:tcPr>
          <w:p w:rsidR="00920FF3" w:rsidRDefault="00920FF3">
            <w:pPr>
              <w:pStyle w:val="BodyText"/>
              <w:tabs>
                <w:tab w:val="right" w:leader="underscore" w:pos="3420"/>
                <w:tab w:val="left" w:pos="3510"/>
                <w:tab w:val="right" w:leader="underscore" w:pos="9360"/>
              </w:tabs>
              <w:spacing w:before="240" w:after="0"/>
              <w:jc w:val="both"/>
            </w:pPr>
          </w:p>
        </w:tc>
      </w:tr>
    </w:tbl>
    <w:p w:rsidR="00920FF3" w:rsidRDefault="00920FF3">
      <w:pPr>
        <w:pStyle w:val="BodyText"/>
        <w:tabs>
          <w:tab w:val="right" w:leader="underscore" w:pos="9360"/>
        </w:tabs>
        <w:spacing w:before="160" w:after="0"/>
        <w:jc w:val="both"/>
      </w:pPr>
      <w:r>
        <w:t>Results of the QA:______________________________________________________________</w:t>
      </w:r>
    </w:p>
    <w:p w:rsidR="00920FF3" w:rsidRDefault="00920FF3">
      <w:pPr>
        <w:pStyle w:val="BodyText"/>
        <w:tabs>
          <w:tab w:val="right" w:leader="underscore" w:pos="9360"/>
        </w:tabs>
        <w:spacing w:before="360" w:after="0"/>
        <w:jc w:val="both"/>
      </w:pPr>
      <w:r>
        <w:t>_____________________________________________________________________________</w:t>
      </w:r>
    </w:p>
    <w:p w:rsidR="00920FF3" w:rsidRDefault="00920FF3">
      <w:pPr>
        <w:pStyle w:val="BodyText"/>
        <w:tabs>
          <w:tab w:val="right" w:leader="underscore" w:pos="9360"/>
        </w:tabs>
        <w:spacing w:before="360" w:after="0"/>
        <w:jc w:val="both"/>
      </w:pPr>
      <w:r>
        <w:t>Did you adjust the MU based on these results?_______________If so, how much?___________</w:t>
      </w:r>
    </w:p>
    <w:p w:rsidR="00920FF3" w:rsidRDefault="00920FF3">
      <w:pPr>
        <w:pStyle w:val="BodyText"/>
        <w:tabs>
          <w:tab w:val="right" w:leader="underscore" w:pos="9360"/>
        </w:tabs>
        <w:spacing w:before="200" w:after="0"/>
        <w:jc w:val="both"/>
      </w:pPr>
      <w:r>
        <w:t>Attach copies of the treatment plan including slices in the sagittal, axial and coronal film planes.</w:t>
      </w:r>
    </w:p>
    <w:p w:rsidR="00920FF3" w:rsidRDefault="00920FF3">
      <w:pPr>
        <w:pStyle w:val="BodyText"/>
        <w:tabs>
          <w:tab w:val="right" w:leader="underscore" w:pos="9360"/>
        </w:tabs>
        <w:spacing w:before="360" w:after="0"/>
        <w:jc w:val="both"/>
      </w:pPr>
      <w:r>
        <w:t>Comments:</w:t>
      </w:r>
      <w:r>
        <w:tab/>
      </w:r>
    </w:p>
    <w:p w:rsidR="00920FF3" w:rsidRDefault="00920FF3">
      <w:pPr>
        <w:pStyle w:val="BodyText"/>
        <w:tabs>
          <w:tab w:val="right" w:leader="underscore" w:pos="9360"/>
        </w:tabs>
        <w:spacing w:before="240" w:after="0"/>
        <w:jc w:val="both"/>
      </w:pPr>
      <w:r>
        <w:tab/>
      </w:r>
    </w:p>
    <w:p w:rsidR="00920FF3" w:rsidRDefault="00920FF3">
      <w:pPr>
        <w:pStyle w:val="BodyText"/>
        <w:tabs>
          <w:tab w:val="right" w:leader="underscore" w:pos="9360"/>
        </w:tabs>
        <w:spacing w:before="240" w:after="0"/>
        <w:jc w:val="both"/>
      </w:pPr>
    </w:p>
    <w:p w:rsidR="00920FF3" w:rsidRDefault="00920FF3">
      <w:pPr>
        <w:pStyle w:val="BodyText"/>
        <w:tabs>
          <w:tab w:val="right" w:leader="underscore" w:pos="9360"/>
        </w:tabs>
        <w:spacing w:before="240" w:after="0"/>
        <w:jc w:val="both"/>
      </w:pPr>
    </w:p>
    <w:p w:rsidR="00920FF3" w:rsidRDefault="00920FF3">
      <w:pPr>
        <w:pStyle w:val="BodyText"/>
        <w:tabs>
          <w:tab w:val="right" w:leader="underscore" w:pos="9360"/>
        </w:tabs>
        <w:spacing w:before="240" w:after="0"/>
        <w:jc w:val="both"/>
      </w:pPr>
    </w:p>
    <w:p w:rsidR="00920FF3" w:rsidRDefault="00920FF3">
      <w:pPr>
        <w:pStyle w:val="BodyText"/>
        <w:tabs>
          <w:tab w:val="right" w:leader="underscore" w:pos="9360"/>
        </w:tabs>
        <w:spacing w:before="240" w:after="0"/>
        <w:jc w:val="both"/>
      </w:pPr>
    </w:p>
    <w:tbl>
      <w:tblPr>
        <w:tblpPr w:leftFromText="180" w:rightFromText="180" w:vertAnchor="text" w:horzAnchor="margin" w:tblpY="109"/>
        <w:tblW w:w="0" w:type="auto"/>
        <w:tblLayout w:type="fixed"/>
        <w:tblLook w:val="0000"/>
      </w:tblPr>
      <w:tblGrid>
        <w:gridCol w:w="1006"/>
        <w:gridCol w:w="1395"/>
        <w:gridCol w:w="1262"/>
        <w:gridCol w:w="1396"/>
        <w:gridCol w:w="1396"/>
        <w:gridCol w:w="1556"/>
        <w:gridCol w:w="1556"/>
      </w:tblGrid>
      <w:tr w:rsidR="00920FF3" w:rsidTr="004846C0">
        <w:trPr>
          <w:trHeight w:hRule="exact" w:val="735"/>
        </w:trPr>
        <w:tc>
          <w:tcPr>
            <w:tcW w:w="1006" w:type="dxa"/>
            <w:tcBorders>
              <w:top w:val="single" w:sz="6" w:space="0" w:color="auto"/>
              <w:left w:val="single" w:sz="6" w:space="0" w:color="auto"/>
              <w:bottom w:val="nil"/>
              <w:right w:val="single" w:sz="6" w:space="0" w:color="auto"/>
            </w:tcBorders>
            <w:shd w:val="pct5" w:color="auto" w:fill="auto"/>
          </w:tcPr>
          <w:p w:rsidR="00920FF3" w:rsidRPr="004846C0" w:rsidRDefault="00920FF3" w:rsidP="004846C0">
            <w:pPr>
              <w:tabs>
                <w:tab w:val="left" w:pos="360"/>
                <w:tab w:val="left" w:pos="6480"/>
                <w:tab w:val="left" w:pos="6840"/>
                <w:tab w:val="left" w:pos="7740"/>
                <w:tab w:val="left" w:pos="8100"/>
              </w:tabs>
              <w:jc w:val="both"/>
              <w:rPr>
                <w:sz w:val="16"/>
              </w:rPr>
            </w:pPr>
            <w:r>
              <w:rPr>
                <w:sz w:val="16"/>
              </w:rPr>
              <w:t>For Office Use Only</w:t>
            </w:r>
          </w:p>
          <w:p w:rsidR="00920FF3" w:rsidRDefault="00920FF3" w:rsidP="004846C0">
            <w:pPr>
              <w:tabs>
                <w:tab w:val="left" w:pos="360"/>
                <w:tab w:val="left" w:pos="6480"/>
                <w:tab w:val="left" w:pos="6840"/>
                <w:tab w:val="left" w:pos="7740"/>
                <w:tab w:val="left" w:pos="8100"/>
              </w:tabs>
              <w:spacing w:line="180" w:lineRule="exact"/>
              <w:jc w:val="both"/>
              <w:rPr>
                <w:sz w:val="16"/>
              </w:rPr>
            </w:pPr>
            <w:r w:rsidRPr="004846C0">
              <w:rPr>
                <w:rFonts w:ascii="Viner Hand ITC" w:hAnsi="Viner Hand ITC"/>
                <w:b/>
                <w:sz w:val="16"/>
              </w:rPr>
              <w:t>CFA</w:t>
            </w:r>
          </w:p>
        </w:tc>
        <w:tc>
          <w:tcPr>
            <w:tcW w:w="1395" w:type="dxa"/>
            <w:tcBorders>
              <w:top w:val="single" w:sz="6" w:space="0" w:color="auto"/>
              <w:left w:val="nil"/>
              <w:bottom w:val="nil"/>
              <w:right w:val="single" w:sz="6" w:space="0" w:color="auto"/>
            </w:tcBorders>
            <w:shd w:val="pct5" w:color="auto" w:fill="auto"/>
          </w:tcPr>
          <w:p w:rsidR="00920FF3" w:rsidRDefault="00920FF3" w:rsidP="004846C0">
            <w:pPr>
              <w:tabs>
                <w:tab w:val="left" w:pos="360"/>
                <w:tab w:val="left" w:pos="6480"/>
                <w:tab w:val="left" w:pos="6840"/>
                <w:tab w:val="left" w:pos="7740"/>
                <w:tab w:val="left" w:pos="8100"/>
              </w:tabs>
              <w:jc w:val="both"/>
              <w:rPr>
                <w:sz w:val="16"/>
              </w:rPr>
            </w:pPr>
            <w:r>
              <w:rPr>
                <w:sz w:val="16"/>
              </w:rPr>
              <w:t>TLD Batch</w:t>
            </w:r>
          </w:p>
          <w:p w:rsidR="00920FF3" w:rsidRDefault="00920FF3" w:rsidP="004846C0">
            <w:pPr>
              <w:tabs>
                <w:tab w:val="left" w:pos="360"/>
                <w:tab w:val="left" w:pos="6480"/>
                <w:tab w:val="left" w:pos="6840"/>
                <w:tab w:val="left" w:pos="7740"/>
                <w:tab w:val="left" w:pos="8100"/>
              </w:tabs>
              <w:jc w:val="both"/>
              <w:rPr>
                <w:sz w:val="16"/>
              </w:rPr>
            </w:pPr>
          </w:p>
          <w:p w:rsidR="00920FF3" w:rsidRPr="004846C0" w:rsidRDefault="00920FF3" w:rsidP="004846C0">
            <w:pPr>
              <w:tabs>
                <w:tab w:val="left" w:pos="360"/>
                <w:tab w:val="left" w:pos="6480"/>
                <w:tab w:val="left" w:pos="6840"/>
                <w:tab w:val="left" w:pos="7740"/>
                <w:tab w:val="left" w:pos="8100"/>
              </w:tabs>
              <w:jc w:val="both"/>
              <w:rPr>
                <w:b/>
                <w:sz w:val="16"/>
              </w:rPr>
            </w:pPr>
            <w:r w:rsidRPr="004846C0">
              <w:rPr>
                <w:b/>
                <w:sz w:val="16"/>
              </w:rPr>
              <w:t>A12041005B</w:t>
            </w:r>
          </w:p>
        </w:tc>
        <w:tc>
          <w:tcPr>
            <w:tcW w:w="1262" w:type="dxa"/>
            <w:tcBorders>
              <w:top w:val="single" w:sz="6" w:space="0" w:color="auto"/>
              <w:left w:val="single" w:sz="6" w:space="0" w:color="auto"/>
              <w:bottom w:val="nil"/>
              <w:right w:val="single" w:sz="6" w:space="0" w:color="auto"/>
            </w:tcBorders>
            <w:shd w:val="pct5" w:color="auto" w:fill="auto"/>
          </w:tcPr>
          <w:p w:rsidR="00920FF3" w:rsidRDefault="00920FF3" w:rsidP="004846C0">
            <w:pPr>
              <w:tabs>
                <w:tab w:val="left" w:pos="360"/>
                <w:tab w:val="left" w:pos="6480"/>
                <w:tab w:val="left" w:pos="6840"/>
                <w:tab w:val="left" w:pos="7740"/>
                <w:tab w:val="left" w:pos="8100"/>
              </w:tabs>
              <w:jc w:val="both"/>
              <w:rPr>
                <w:sz w:val="16"/>
              </w:rPr>
            </w:pPr>
            <w:r>
              <w:rPr>
                <w:sz w:val="16"/>
              </w:rPr>
              <w:t>Film Batch</w:t>
            </w:r>
          </w:p>
          <w:p w:rsidR="00920FF3" w:rsidRDefault="00920FF3" w:rsidP="004846C0">
            <w:pPr>
              <w:tabs>
                <w:tab w:val="left" w:pos="360"/>
                <w:tab w:val="left" w:pos="6480"/>
                <w:tab w:val="left" w:pos="6840"/>
                <w:tab w:val="left" w:pos="7740"/>
                <w:tab w:val="left" w:pos="8100"/>
              </w:tabs>
              <w:jc w:val="both"/>
              <w:rPr>
                <w:sz w:val="16"/>
              </w:rPr>
            </w:pPr>
          </w:p>
          <w:p w:rsidR="00920FF3" w:rsidRPr="004846C0" w:rsidRDefault="00920FF3" w:rsidP="004846C0">
            <w:pPr>
              <w:tabs>
                <w:tab w:val="left" w:pos="360"/>
                <w:tab w:val="left" w:pos="6480"/>
                <w:tab w:val="left" w:pos="6840"/>
                <w:tab w:val="left" w:pos="7740"/>
                <w:tab w:val="left" w:pos="8100"/>
              </w:tabs>
              <w:jc w:val="both"/>
              <w:rPr>
                <w:b/>
                <w:sz w:val="16"/>
              </w:rPr>
            </w:pPr>
            <w:r>
              <w:rPr>
                <w:b/>
                <w:sz w:val="16"/>
              </w:rPr>
              <w:t xml:space="preserve">      B11</w:t>
            </w:r>
          </w:p>
        </w:tc>
        <w:tc>
          <w:tcPr>
            <w:tcW w:w="1396" w:type="dxa"/>
            <w:tcBorders>
              <w:top w:val="single" w:sz="6" w:space="0" w:color="auto"/>
              <w:left w:val="nil"/>
              <w:bottom w:val="nil"/>
              <w:right w:val="single" w:sz="6" w:space="0" w:color="auto"/>
            </w:tcBorders>
            <w:shd w:val="pct5" w:color="auto" w:fill="auto"/>
          </w:tcPr>
          <w:p w:rsidR="00920FF3" w:rsidRDefault="00920FF3" w:rsidP="004846C0">
            <w:pPr>
              <w:tabs>
                <w:tab w:val="left" w:pos="360"/>
                <w:tab w:val="left" w:pos="6480"/>
                <w:tab w:val="left" w:pos="6840"/>
                <w:tab w:val="left" w:pos="7740"/>
                <w:tab w:val="left" w:pos="8100"/>
              </w:tabs>
              <w:jc w:val="both"/>
              <w:rPr>
                <w:sz w:val="16"/>
              </w:rPr>
            </w:pPr>
            <w:r>
              <w:rPr>
                <w:sz w:val="16"/>
              </w:rPr>
              <w:t>Phantom ID #</w:t>
            </w:r>
          </w:p>
          <w:p w:rsidR="00920FF3" w:rsidRPr="004846C0" w:rsidRDefault="00920FF3" w:rsidP="004846C0">
            <w:pPr>
              <w:tabs>
                <w:tab w:val="left" w:pos="360"/>
                <w:tab w:val="left" w:pos="6480"/>
                <w:tab w:val="left" w:pos="6840"/>
                <w:tab w:val="left" w:pos="7740"/>
                <w:tab w:val="left" w:pos="8100"/>
              </w:tabs>
              <w:jc w:val="both"/>
              <w:rPr>
                <w:b/>
                <w:sz w:val="16"/>
              </w:rPr>
            </w:pPr>
          </w:p>
          <w:p w:rsidR="00920FF3" w:rsidRDefault="00920FF3" w:rsidP="004846C0">
            <w:pPr>
              <w:tabs>
                <w:tab w:val="left" w:pos="360"/>
                <w:tab w:val="left" w:pos="6480"/>
                <w:tab w:val="left" w:pos="6840"/>
                <w:tab w:val="left" w:pos="7740"/>
                <w:tab w:val="left" w:pos="8100"/>
              </w:tabs>
              <w:jc w:val="both"/>
              <w:rPr>
                <w:sz w:val="16"/>
              </w:rPr>
            </w:pPr>
            <w:r>
              <w:rPr>
                <w:b/>
                <w:sz w:val="16"/>
              </w:rPr>
              <w:t xml:space="preserve">         L-</w:t>
            </w:r>
          </w:p>
        </w:tc>
        <w:tc>
          <w:tcPr>
            <w:tcW w:w="1396" w:type="dxa"/>
            <w:tcBorders>
              <w:top w:val="single" w:sz="6" w:space="0" w:color="auto"/>
              <w:left w:val="nil"/>
              <w:bottom w:val="nil"/>
              <w:right w:val="single" w:sz="6" w:space="0" w:color="auto"/>
            </w:tcBorders>
            <w:shd w:val="pct5" w:color="auto" w:fill="auto"/>
          </w:tcPr>
          <w:p w:rsidR="00920FF3" w:rsidRDefault="00920FF3" w:rsidP="004846C0">
            <w:pPr>
              <w:tabs>
                <w:tab w:val="left" w:pos="360"/>
                <w:tab w:val="left" w:pos="6480"/>
                <w:tab w:val="left" w:pos="6840"/>
                <w:tab w:val="left" w:pos="7740"/>
                <w:tab w:val="left" w:pos="8100"/>
              </w:tabs>
              <w:jc w:val="both"/>
              <w:rPr>
                <w:sz w:val="16"/>
              </w:rPr>
            </w:pPr>
            <w:r>
              <w:rPr>
                <w:sz w:val="16"/>
              </w:rPr>
              <w:t>Code</w:t>
            </w:r>
          </w:p>
          <w:p w:rsidR="00920FF3" w:rsidRDefault="00920FF3" w:rsidP="004846C0">
            <w:pPr>
              <w:tabs>
                <w:tab w:val="left" w:pos="360"/>
                <w:tab w:val="left" w:pos="6480"/>
                <w:tab w:val="left" w:pos="6840"/>
                <w:tab w:val="left" w:pos="7740"/>
                <w:tab w:val="left" w:pos="8100"/>
              </w:tabs>
              <w:jc w:val="both"/>
              <w:rPr>
                <w:sz w:val="16"/>
              </w:rPr>
            </w:pPr>
          </w:p>
          <w:p w:rsidR="00920FF3" w:rsidRPr="004846C0" w:rsidRDefault="00920FF3" w:rsidP="004846C0">
            <w:pPr>
              <w:tabs>
                <w:tab w:val="left" w:pos="360"/>
                <w:tab w:val="left" w:pos="6480"/>
                <w:tab w:val="left" w:pos="6840"/>
                <w:tab w:val="left" w:pos="7740"/>
                <w:tab w:val="left" w:pos="8100"/>
              </w:tabs>
              <w:jc w:val="both"/>
              <w:rPr>
                <w:b/>
                <w:sz w:val="16"/>
              </w:rPr>
            </w:pPr>
            <w:r>
              <w:rPr>
                <w:b/>
                <w:sz w:val="16"/>
              </w:rPr>
              <w:t xml:space="preserve">        </w:t>
            </w:r>
          </w:p>
        </w:tc>
        <w:tc>
          <w:tcPr>
            <w:tcW w:w="1556" w:type="dxa"/>
            <w:tcBorders>
              <w:top w:val="single" w:sz="6" w:space="0" w:color="auto"/>
              <w:left w:val="nil"/>
              <w:bottom w:val="nil"/>
              <w:right w:val="single" w:sz="6" w:space="0" w:color="auto"/>
            </w:tcBorders>
            <w:shd w:val="pct5" w:color="auto" w:fill="auto"/>
          </w:tcPr>
          <w:p w:rsidR="00920FF3" w:rsidRDefault="00920FF3" w:rsidP="004846C0">
            <w:pPr>
              <w:tabs>
                <w:tab w:val="left" w:pos="360"/>
                <w:tab w:val="left" w:pos="6480"/>
                <w:tab w:val="left" w:pos="6840"/>
                <w:tab w:val="left" w:pos="7740"/>
                <w:tab w:val="left" w:pos="8100"/>
              </w:tabs>
              <w:jc w:val="both"/>
              <w:rPr>
                <w:sz w:val="16"/>
              </w:rPr>
            </w:pPr>
            <w:r>
              <w:rPr>
                <w:sz w:val="16"/>
              </w:rPr>
              <w:t>Date Sent</w:t>
            </w:r>
          </w:p>
          <w:p w:rsidR="00920FF3" w:rsidRDefault="00920FF3" w:rsidP="004846C0">
            <w:pPr>
              <w:tabs>
                <w:tab w:val="left" w:pos="360"/>
                <w:tab w:val="left" w:pos="6480"/>
                <w:tab w:val="left" w:pos="6840"/>
                <w:tab w:val="left" w:pos="7740"/>
                <w:tab w:val="left" w:pos="8100"/>
              </w:tabs>
              <w:jc w:val="both"/>
              <w:rPr>
                <w:sz w:val="16"/>
              </w:rPr>
            </w:pPr>
          </w:p>
          <w:p w:rsidR="00920FF3" w:rsidRPr="004846C0" w:rsidRDefault="00920FF3" w:rsidP="004846C0">
            <w:pPr>
              <w:tabs>
                <w:tab w:val="left" w:pos="360"/>
                <w:tab w:val="left" w:pos="6480"/>
                <w:tab w:val="left" w:pos="6840"/>
                <w:tab w:val="left" w:pos="7740"/>
                <w:tab w:val="left" w:pos="8100"/>
              </w:tabs>
              <w:jc w:val="both"/>
              <w:rPr>
                <w:b/>
                <w:sz w:val="16"/>
              </w:rPr>
            </w:pPr>
            <w:r>
              <w:rPr>
                <w:b/>
                <w:sz w:val="16"/>
              </w:rPr>
              <w:t xml:space="preserve">       </w:t>
            </w:r>
          </w:p>
        </w:tc>
        <w:tc>
          <w:tcPr>
            <w:tcW w:w="1556" w:type="dxa"/>
            <w:tcBorders>
              <w:top w:val="single" w:sz="6" w:space="0" w:color="auto"/>
              <w:left w:val="nil"/>
              <w:bottom w:val="nil"/>
              <w:right w:val="single" w:sz="6" w:space="0" w:color="auto"/>
            </w:tcBorders>
            <w:shd w:val="pct5" w:color="auto" w:fill="auto"/>
          </w:tcPr>
          <w:p w:rsidR="00920FF3" w:rsidRDefault="00920FF3" w:rsidP="004846C0">
            <w:pPr>
              <w:tabs>
                <w:tab w:val="left" w:pos="360"/>
                <w:tab w:val="left" w:pos="6480"/>
                <w:tab w:val="left" w:pos="6840"/>
                <w:tab w:val="left" w:pos="7740"/>
                <w:tab w:val="left" w:pos="8100"/>
              </w:tabs>
              <w:jc w:val="both"/>
              <w:rPr>
                <w:sz w:val="16"/>
              </w:rPr>
            </w:pPr>
            <w:r>
              <w:rPr>
                <w:sz w:val="16"/>
              </w:rPr>
              <w:t>Date Rec'd</w:t>
            </w:r>
          </w:p>
        </w:tc>
      </w:tr>
    </w:tbl>
    <w:p w:rsidR="00920FF3" w:rsidRDefault="00920FF3">
      <w:pPr>
        <w:pStyle w:val="BodyText"/>
        <w:tabs>
          <w:tab w:val="right" w:leader="underscore" w:pos="9360"/>
        </w:tabs>
        <w:spacing w:before="240" w:after="0"/>
        <w:jc w:val="both"/>
      </w:pPr>
      <w:r>
        <w:t xml:space="preserve">This is a cross sectional view of the phantom. </w:t>
      </w:r>
    </w:p>
    <w:p w:rsidR="00920FF3" w:rsidRDefault="00920FF3"/>
    <w:p w:rsidR="00920FF3" w:rsidRDefault="00920FF3"/>
    <w:p w:rsidR="00920FF3" w:rsidRDefault="00920FF3">
      <w:pPr>
        <w:pStyle w:val="Header"/>
        <w:tabs>
          <w:tab w:val="clear" w:pos="4320"/>
          <w:tab w:val="clear" w:pos="8640"/>
        </w:tabs>
        <w:rPr>
          <w:noProof/>
        </w:rPr>
      </w:pPr>
      <w:r>
        <w:rPr>
          <w:noProof/>
        </w:rPr>
        <w:pict>
          <v:group id="_x0000_s1026" style="position:absolute;margin-left:-40.95pt;margin-top:18pt;width:529.75pt;height:280.5pt;z-index:251658240" coordorigin="621,2344" coordsize="10595,5610">
            <v:line id="_x0000_s1027" style="position:absolute" from="2423,5906" to="8003,5906" o:regroupid="5"/>
            <v:line id="_x0000_s1028" style="position:absolute;flip:y" from="2423,4286" to="2423,5906" o:regroupid="5"/>
            <v:line id="_x0000_s1029" style="position:absolute;flip:y" from="8003,4286" to="8003,5906" o:regroupid="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6923;top:2846;width:1080;height:1440" o:regroupid="5"/>
            <v:shape id="_x0000_s1031" type="#_x0000_t19" style="position:absolute;left:2423;top:2846;width:1080;height:1440;flip:x" o:regroupid="5"/>
            <v:line id="_x0000_s1032" style="position:absolute" from="3503,2846" to="6923,2846" o:regroupid="5"/>
            <v:oval id="_x0000_s1033" style="position:absolute;left:5663;top:4106;width:1440;height:1440" o:regroupid="5"/>
            <v:group id="_x0000_s1034" style="position:absolute;left:3143;top:3386;width:1440;height:2160" coordorigin="8541,904" coordsize="1440,2160" o:regroupid="5">
              <v:group id="_x0000_s1035" style="position:absolute;left:8541;top:904;width:1440;height:540" coordorigin="8541,904" coordsize="1080,540">
                <v:shape id="_x0000_s1036" type="#_x0000_t19" style="position:absolute;left:9081;top:904;width:540;height:540"/>
                <v:shape id="_x0000_s1037" type="#_x0000_t19" style="position:absolute;left:8541;top:904;width:540;height:540;flip:x"/>
              </v:group>
              <v:group id="_x0000_s1038" style="position:absolute;left:8541;top:2524;width:1440;height:540;flip:y" coordorigin="8541,904" coordsize="1080,540">
                <v:shape id="_x0000_s1039" type="#_x0000_t19" style="position:absolute;left:9081;top:904;width:540;height:540"/>
                <v:shape id="_x0000_s1040" type="#_x0000_t19" style="position:absolute;left:8541;top:904;width:540;height:540;flip:x"/>
              </v:group>
              <v:line id="_x0000_s1041" style="position:absolute" from="8541,1444" to="8541,2524"/>
              <v:line id="_x0000_s1042" style="position:absolute" from="9981,1444" to="9981,2524"/>
            </v:group>
            <v:group id="_x0000_s1043" style="position:absolute;left:5663;top:3386;width:1440;height:540" coordorigin="8541,904" coordsize="1080,540" o:regroupid="5">
              <v:shape id="_x0000_s1044" type="#_x0000_t19" style="position:absolute;left:9081;top:904;width:540;height:540"/>
              <v:shape id="_x0000_s1045" type="#_x0000_t19" style="position:absolute;left:8541;top:904;width:540;height:540;flip:x"/>
            </v:group>
            <v:line id="_x0000_s1046" style="position:absolute" from="5663,3926" to="5663,4826" o:regroupid="5"/>
            <v:line id="_x0000_s1047" style="position:absolute" from="7103,3926" to="7103,4826" o:regroupid="5"/>
            <v:oval id="_x0000_s1048" style="position:absolute;left:4943;top:5186;width:360;height:360" o:regroupid="5"/>
            <v:oval id="_x0000_s1049" style="position:absolute;left:5303;top:3386;width:720;height:720" o:regroupid="5"/>
            <v:oval id="_x0000_s1050" style="position:absolute;left:5040;top:5281;width:180;height:180" o:regroupid="5" fillcolor="black"/>
            <v:oval id="_x0000_s1051" style="position:absolute;left:5587;top:3654;width:180;height:180;mso-wrap-distance-top:43.2pt;mso-wrap-distance-bottom:43.2pt" o:regroupid="5" fillcolor="black"/>
            <v:oval id="_x0000_s1052" style="position:absolute;left:6201;top:4684;width:180;height:180" o:regroupid="5" fillcolor="black"/>
            <v:shapetype id="_x0000_t202" coordsize="21600,21600" o:spt="202" path="m,l,21600r21600,l21600,xe">
              <v:stroke joinstyle="miter"/>
              <v:path gradientshapeok="t" o:connecttype="rect"/>
            </v:shapetype>
            <v:shape id="_x0000_s1053" type="#_x0000_t202" style="position:absolute;left:4617;top:2344;width:1152;height:432" o:regroupid="5">
              <v:textbox style="mso-next-textbox:#_x0000_s1053">
                <w:txbxContent>
                  <w:p w:rsidR="00920FF3" w:rsidRDefault="00920FF3">
                    <w:pPr>
                      <w:jc w:val="center"/>
                    </w:pPr>
                    <w:r>
                      <w:t>Anterior</w:t>
                    </w:r>
                  </w:p>
                </w:txbxContent>
              </v:textbox>
            </v:shape>
            <v:shape id="_x0000_s1054" type="#_x0000_t202" style="position:absolute;left:4592;top:6162;width:1296;height:432" o:regroupid="5">
              <v:textbox style="mso-next-textbox:#_x0000_s1054">
                <w:txbxContent>
                  <w:p w:rsidR="00920FF3" w:rsidRDefault="00920FF3">
                    <w:pPr>
                      <w:jc w:val="center"/>
                    </w:pPr>
                    <w:r>
                      <w:t>Posterior</w:t>
                    </w:r>
                  </w:p>
                </w:txbxContent>
              </v:textbox>
            </v:shape>
            <v:shape id="_x0000_s1055" type="#_x0000_t202" style="position:absolute;left:8073;top:4401;width:864;height:432" o:regroupid="5">
              <v:textbox style="mso-next-textbox:#_x0000_s1055">
                <w:txbxContent>
                  <w:p w:rsidR="00920FF3" w:rsidRDefault="00920FF3">
                    <w:pPr>
                      <w:jc w:val="center"/>
                    </w:pPr>
                    <w:r>
                      <w:t>Left</w:t>
                    </w:r>
                  </w:p>
                </w:txbxContent>
              </v:textbox>
            </v:shape>
            <v:shape id="_x0000_s1056" type="#_x0000_t202" style="position:absolute;left:1161;top:4401;width:1152;height:432" o:regroupid="5">
              <v:textbox style="mso-next-textbox:#_x0000_s1056">
                <w:txbxContent>
                  <w:p w:rsidR="00920FF3" w:rsidRDefault="00920FF3">
                    <w:pPr>
                      <w:jc w:val="center"/>
                    </w:pPr>
                    <w:r>
                      <w:t>Right</w:t>
                    </w:r>
                  </w:p>
                </w:txbxContent>
              </v:textbox>
            </v:shape>
            <v:shape id="_x0000_s1057" type="#_x0000_t202" style="position:absolute;left:3321;top:4214;width:1152;height:540" o:regroupid="5" filled="f" stroked="f">
              <v:textbox style="mso-next-textbox:#_x0000_s1057">
                <w:txbxContent>
                  <w:p w:rsidR="00920FF3" w:rsidRDefault="00920FF3">
                    <w:pPr>
                      <w:jc w:val="center"/>
                      <w:rPr>
                        <w:sz w:val="18"/>
                      </w:rPr>
                    </w:pPr>
                    <w:r>
                      <w:rPr>
                        <w:sz w:val="18"/>
                      </w:rPr>
                      <w:t>Right</w:t>
                    </w:r>
                  </w:p>
                  <w:p w:rsidR="00920FF3" w:rsidRDefault="00920FF3">
                    <w:pPr>
                      <w:jc w:val="center"/>
                    </w:pPr>
                    <w:r>
                      <w:rPr>
                        <w:sz w:val="18"/>
                      </w:rPr>
                      <w:t>Lung</w:t>
                    </w:r>
                  </w:p>
                </w:txbxContent>
              </v:textbox>
            </v:shape>
            <v:shape id="_x0000_s1058" type="#_x0000_t202" style="position:absolute;left:5769;top:3653;width:1152;height:540" o:regroupid="5" filled="f" stroked="f">
              <v:textbox style="mso-next-textbox:#_x0000_s1058">
                <w:txbxContent>
                  <w:p w:rsidR="00920FF3" w:rsidRDefault="00920FF3">
                    <w:pPr>
                      <w:jc w:val="center"/>
                      <w:rPr>
                        <w:sz w:val="18"/>
                      </w:rPr>
                    </w:pPr>
                    <w:r>
                      <w:rPr>
                        <w:sz w:val="18"/>
                      </w:rPr>
                      <w:t>Left</w:t>
                    </w:r>
                  </w:p>
                  <w:p w:rsidR="00920FF3" w:rsidRDefault="00920FF3">
                    <w:pPr>
                      <w:jc w:val="center"/>
                    </w:pPr>
                    <w:r>
                      <w:rPr>
                        <w:sz w:val="18"/>
                      </w:rPr>
                      <w:t>Lung</w:t>
                    </w:r>
                  </w:p>
                </w:txbxContent>
              </v:textbox>
            </v:shape>
            <v:shape id="_x0000_s1059" type="#_x0000_t202" style="position:absolute;left:4581;top:4684;width:1152;height:540" o:regroupid="5" filled="f" stroked="f">
              <v:textbox style="mso-next-textbox:#_x0000_s1059">
                <w:txbxContent>
                  <w:p w:rsidR="00920FF3" w:rsidRDefault="00920FF3">
                    <w:pPr>
                      <w:jc w:val="center"/>
                      <w:rPr>
                        <w:sz w:val="18"/>
                      </w:rPr>
                    </w:pPr>
                    <w:r>
                      <w:rPr>
                        <w:sz w:val="18"/>
                      </w:rPr>
                      <w:t>Spinal</w:t>
                    </w:r>
                  </w:p>
                  <w:p w:rsidR="00920FF3" w:rsidRDefault="00920FF3">
                    <w:pPr>
                      <w:jc w:val="center"/>
                    </w:pPr>
                    <w:r>
                      <w:rPr>
                        <w:sz w:val="18"/>
                      </w:rPr>
                      <w:t>Cord</w:t>
                    </w:r>
                  </w:p>
                </w:txbxContent>
              </v:textbox>
            </v:shape>
            <v:shape id="_x0000_s1060" type="#_x0000_t202" style="position:absolute;left:5193;top:3092;width:1152;height:374" o:regroupid="5" filled="f" stroked="f">
              <v:textbox style="mso-next-textbox:#_x0000_s1060">
                <w:txbxContent>
                  <w:p w:rsidR="00920FF3" w:rsidRDefault="00920FF3">
                    <w:pPr>
                      <w:jc w:val="center"/>
                    </w:pPr>
                    <w:r>
                      <w:rPr>
                        <w:sz w:val="18"/>
                      </w:rPr>
                      <w:t>Heart</w:t>
                    </w:r>
                  </w:p>
                </w:txbxContent>
              </v:textbox>
            </v:shape>
            <v:shape id="_x0000_s1061" type="#_x0000_t202" style="position:absolute;left:6561;top:5404;width:1152;height:374" o:regroupid="5" filled="f" stroked="f">
              <v:textbox style="mso-next-textbox:#_x0000_s1061">
                <w:txbxContent>
                  <w:p w:rsidR="00920FF3" w:rsidRDefault="00920FF3">
                    <w:pPr>
                      <w:jc w:val="center"/>
                    </w:pPr>
                    <w:r>
                      <w:rPr>
                        <w:sz w:val="18"/>
                      </w:rPr>
                      <w:t>GTV</w:t>
                    </w:r>
                  </w:p>
                </w:txbxContent>
              </v:textbox>
            </v:shape>
            <v:shape id="_x0000_s1062" type="#_x0000_t202" style="position:absolute;left:8912;top:6522;width:2304;height:432" o:regroupid="5">
              <v:textbox style="mso-next-textbox:#_x0000_s1062">
                <w:txbxContent>
                  <w:p w:rsidR="00920FF3" w:rsidRDefault="00920FF3">
                    <w:pPr>
                      <w:pStyle w:val="Heading7"/>
                    </w:pPr>
                    <w:r>
                      <w:t>Coronal Film Plane</w:t>
                    </w:r>
                  </w:p>
                </w:txbxContent>
              </v:textbox>
            </v:shape>
            <v:line id="_x0000_s1063" style="position:absolute" from="5769,4775" to="6921,4775" o:regroupid="5">
              <v:stroke dashstyle="dash"/>
            </v:line>
            <v:line id="_x0000_s1064" style="position:absolute" from="6345,4214" to="6345,5336" o:regroupid="5">
              <v:stroke dashstyle="dash"/>
            </v:line>
            <v:line id="_x0000_s1065" style="position:absolute;flip:x y" from="6921,4775" to="9225,6458" o:regroupid="5">
              <v:stroke endarrow="block"/>
            </v:line>
            <v:shape id="_x0000_s1066" type="#_x0000_t202" style="position:absolute;left:8649;top:2905;width:2304;height:432" o:regroupid="5">
              <v:textbox style="mso-next-textbox:#_x0000_s1066">
                <w:txbxContent>
                  <w:p w:rsidR="00920FF3" w:rsidRDefault="00920FF3">
                    <w:pPr>
                      <w:pStyle w:val="Heading7"/>
                    </w:pPr>
                    <w:r>
                      <w:t>Sagittal Film Plane</w:t>
                    </w:r>
                  </w:p>
                </w:txbxContent>
              </v:textbox>
            </v:shape>
            <v:line id="_x0000_s1067" style="position:absolute;flip:x" from="6381,3244" to="8685,4366" o:regroupid="5">
              <v:stroke endarrow="block"/>
            </v:line>
            <v:shape id="_x0000_s1068" type="#_x0000_t202" style="position:absolute;left:4617;top:7206;width:2304;height:748" o:regroupid="5">
              <v:textbox style="mso-next-textbox:#_x0000_s1068">
                <w:txbxContent>
                  <w:p w:rsidR="00920FF3" w:rsidRDefault="00920FF3">
                    <w:pPr>
                      <w:jc w:val="center"/>
                    </w:pPr>
                    <w:r>
                      <w:rPr>
                        <w:sz w:val="48"/>
                        <w:szCs w:val="48"/>
                      </w:rPr>
                      <w:sym w:font="Symbol" w:char="F0B7"/>
                    </w:r>
                    <w:r>
                      <w:t xml:space="preserve"> Position</w:t>
                    </w:r>
                    <w:r>
                      <w:rPr>
                        <w:sz w:val="32"/>
                      </w:rPr>
                      <w:t xml:space="preserve"> </w:t>
                    </w:r>
                    <w:r>
                      <w:t>of TLD</w:t>
                    </w:r>
                  </w:p>
                </w:txbxContent>
              </v:textbox>
            </v:shape>
            <v:shape id="_x0000_s1069" type="#_x0000_t202" style="position:absolute;left:621;top:6304;width:2304;height:432" o:regroupid="5">
              <v:textbox style="mso-next-textbox:#_x0000_s1069">
                <w:txbxContent>
                  <w:p w:rsidR="00920FF3" w:rsidRDefault="00920FF3">
                    <w:pPr>
                      <w:pStyle w:val="Heading7"/>
                    </w:pPr>
                    <w:r>
                      <w:t>Axial Film Plane</w:t>
                    </w:r>
                  </w:p>
                </w:txbxContent>
              </v:textbox>
            </v:shape>
            <v:line id="_x0000_s1070" style="position:absolute;flip:y" from="1881,5584" to="2781,6304" o:regroupid="5">
              <v:stroke endarrow="block"/>
            </v:line>
            <v:oval id="_x0000_s1071" style="position:absolute;left:6048;top:4461;width:619;height:619" o:regroupid="5" filled="f" fillcolor="black"/>
            <v:line id="_x0000_s1072" style="position:absolute;flip:x y" from="6561,4864" to="7101,5404" o:regroupid="5">
              <v:stroke endarrow="block"/>
            </v:line>
            <v:oval id="_x0000_s1073" style="position:absolute;left:2241;top:4504;width:180;height:180" fillcolor="black"/>
            <v:oval id="_x0000_s1074" style="position:absolute;left:8001;top:4504;width:180;height:180" fillcolor="black"/>
            <v:oval id="_x0000_s1075" style="position:absolute;left:5121;top:2704;width:180;height:180" fillcolor="black"/>
            <w10:wrap type="topAndBottom"/>
          </v:group>
        </w:pict>
      </w:r>
    </w:p>
    <w:p w:rsidR="00920FF3" w:rsidRDefault="00920FF3">
      <w:pPr>
        <w:pStyle w:val="Header"/>
        <w:tabs>
          <w:tab w:val="clear" w:pos="4320"/>
          <w:tab w:val="clear" w:pos="8640"/>
        </w:tabs>
        <w:rPr>
          <w:noProof/>
        </w:rPr>
      </w:pPr>
    </w:p>
    <w:p w:rsidR="00920FF3" w:rsidRDefault="00920FF3"/>
    <w:p w:rsidR="00920FF3" w:rsidRPr="002D0593" w:rsidRDefault="00920FF3" w:rsidP="00D24F39">
      <w:pPr>
        <w:rPr>
          <w:b/>
        </w:rPr>
      </w:pPr>
      <w:r w:rsidRPr="002D0593">
        <w:rPr>
          <w:b/>
        </w:rPr>
        <w:t xml:space="preserve">Note: Please ignore all markings on </w:t>
      </w:r>
      <w:r>
        <w:rPr>
          <w:b/>
        </w:rPr>
        <w:t xml:space="preserve">the external shell of </w:t>
      </w:r>
      <w:r w:rsidRPr="002D0593">
        <w:rPr>
          <w:b/>
        </w:rPr>
        <w:t>the phantom, use your own system to position the phantom.</w:t>
      </w:r>
    </w:p>
    <w:p w:rsidR="00920FF3" w:rsidRDefault="00920FF3"/>
    <w:p w:rsidR="00920FF3" w:rsidRDefault="00920FF3"/>
    <w:p w:rsidR="00920FF3" w:rsidRDefault="00920FF3"/>
    <w:p w:rsidR="00920FF3" w:rsidRDefault="00920FF3"/>
    <w:p w:rsidR="00920FF3" w:rsidRDefault="00920FF3"/>
    <w:p w:rsidR="00920FF3" w:rsidRDefault="00920FF3"/>
    <w:p w:rsidR="00920FF3" w:rsidRDefault="00920FF3" w:rsidP="00454B2F">
      <w:pPr>
        <w:pStyle w:val="Title"/>
        <w:jc w:val="left"/>
        <w:rPr>
          <w:color w:val="FF0000"/>
          <w:sz w:val="48"/>
          <w:szCs w:val="48"/>
        </w:rPr>
      </w:pPr>
      <w:r w:rsidRPr="008451C0">
        <w:rPr>
          <w:color w:val="FF0000"/>
          <w:sz w:val="48"/>
          <w:szCs w:val="48"/>
        </w:rPr>
        <w:t xml:space="preserve">Note: </w:t>
      </w:r>
    </w:p>
    <w:p w:rsidR="00920FF3" w:rsidRDefault="00920FF3" w:rsidP="00BB20A4">
      <w:pPr>
        <w:pStyle w:val="Title"/>
        <w:numPr>
          <w:ilvl w:val="0"/>
          <w:numId w:val="27"/>
        </w:numPr>
        <w:jc w:val="left"/>
        <w:rPr>
          <w:color w:val="FF0000"/>
          <w:sz w:val="48"/>
          <w:szCs w:val="48"/>
        </w:rPr>
      </w:pPr>
      <w:r w:rsidRPr="008451C0">
        <w:rPr>
          <w:color w:val="FF0000"/>
          <w:sz w:val="48"/>
          <w:szCs w:val="48"/>
        </w:rPr>
        <w:t>You need to deliver 6.</w:t>
      </w:r>
      <w:r>
        <w:rPr>
          <w:color w:val="FF0000"/>
          <w:sz w:val="48"/>
          <w:szCs w:val="48"/>
        </w:rPr>
        <w:t>0</w:t>
      </w:r>
      <w:r w:rsidRPr="008451C0">
        <w:rPr>
          <w:color w:val="FF0000"/>
          <w:sz w:val="48"/>
          <w:szCs w:val="48"/>
        </w:rPr>
        <w:t xml:space="preserve"> Gy to the PTV in 1 </w:t>
      </w:r>
      <w:r>
        <w:rPr>
          <w:color w:val="FF0000"/>
          <w:sz w:val="48"/>
          <w:szCs w:val="48"/>
        </w:rPr>
        <w:t>fraction</w:t>
      </w:r>
      <w:r w:rsidRPr="008451C0">
        <w:rPr>
          <w:color w:val="FF0000"/>
          <w:sz w:val="48"/>
          <w:szCs w:val="48"/>
        </w:rPr>
        <w:t>. Total dose to the PTV 6.</w:t>
      </w:r>
      <w:r>
        <w:rPr>
          <w:color w:val="FF0000"/>
          <w:sz w:val="48"/>
          <w:szCs w:val="48"/>
        </w:rPr>
        <w:t>0</w:t>
      </w:r>
      <w:r w:rsidRPr="008451C0">
        <w:rPr>
          <w:color w:val="FF0000"/>
          <w:sz w:val="48"/>
          <w:szCs w:val="48"/>
        </w:rPr>
        <w:t xml:space="preserve"> Gy</w:t>
      </w:r>
    </w:p>
    <w:p w:rsidR="00920FF3" w:rsidRPr="008451C0" w:rsidRDefault="00920FF3" w:rsidP="00BB20A4">
      <w:pPr>
        <w:pStyle w:val="Title"/>
        <w:numPr>
          <w:ilvl w:val="0"/>
          <w:numId w:val="27"/>
        </w:numPr>
        <w:jc w:val="left"/>
        <w:rPr>
          <w:color w:val="FF0000"/>
          <w:sz w:val="48"/>
          <w:szCs w:val="48"/>
        </w:rPr>
      </w:pPr>
      <w:r>
        <w:rPr>
          <w:color w:val="FF0000"/>
          <w:sz w:val="48"/>
          <w:szCs w:val="48"/>
        </w:rPr>
        <w:t>If utilizing reciprocating platform, please take it into account during planning.</w:t>
      </w:r>
    </w:p>
    <w:p w:rsidR="00920FF3" w:rsidRPr="008451C0" w:rsidRDefault="00920FF3" w:rsidP="00007A17">
      <w:pPr>
        <w:pStyle w:val="Heading1"/>
        <w:jc w:val="left"/>
        <w:rPr>
          <w:color w:val="FF0000"/>
        </w:rPr>
      </w:pPr>
      <w:r>
        <w:rPr>
          <w:color w:val="FF0000"/>
        </w:rPr>
        <w:t xml:space="preserve">                                                                                                                                Good Luck from the </w:t>
      </w:r>
    </w:p>
    <w:p w:rsidR="00920FF3" w:rsidRPr="00727ED7" w:rsidRDefault="00920FF3" w:rsidP="00454B2F">
      <w:pPr>
        <w:pStyle w:val="Heading1"/>
        <w:jc w:val="left"/>
        <w:rPr>
          <w:color w:val="FF0000"/>
        </w:rPr>
      </w:pPr>
      <w:r>
        <w:rPr>
          <w:color w:val="FF0000"/>
        </w:rPr>
        <w:t xml:space="preserve">                                                                                                                </w:t>
      </w:r>
      <w:r w:rsidRPr="008451C0">
        <w:rPr>
          <w:color w:val="FF0000"/>
        </w:rPr>
        <w:t xml:space="preserve">Phantom team @ </w:t>
      </w:r>
      <w:r w:rsidRPr="00727ED7">
        <w:rPr>
          <w:color w:val="FF0000"/>
        </w:rPr>
        <w:t>IROC Houston</w:t>
      </w:r>
    </w:p>
    <w:p w:rsidR="00920FF3" w:rsidRPr="009159F2" w:rsidRDefault="00920FF3" w:rsidP="00454B2F">
      <w:pPr>
        <w:tabs>
          <w:tab w:val="left" w:pos="1290"/>
        </w:tabs>
      </w:pPr>
    </w:p>
    <w:p w:rsidR="00920FF3" w:rsidRDefault="00920FF3"/>
    <w:p w:rsidR="00920FF3" w:rsidRDefault="00920FF3"/>
    <w:p w:rsidR="00920FF3" w:rsidRDefault="00920FF3"/>
    <w:p w:rsidR="00920FF3" w:rsidRDefault="00920FF3"/>
    <w:p w:rsidR="00920FF3" w:rsidRDefault="00920FF3">
      <w:r>
        <w:rPr>
          <w:noProof/>
        </w:rPr>
        <w:pict>
          <v:line id="_x0000_s1076" style="position:absolute;z-index:251657216" from="85.05pt,601.8pt" to="364.05pt,601.8pt" o:allowincell="f">
            <w10:wrap type="topAndBottom"/>
          </v:line>
        </w:pict>
      </w:r>
    </w:p>
    <w:sectPr w:rsidR="00920FF3" w:rsidSect="0053266E">
      <w:type w:val="continuous"/>
      <w:pgSz w:w="12240" w:h="15840"/>
      <w:pgMar w:top="1008" w:right="81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F3" w:rsidRDefault="00920FF3">
      <w:r>
        <w:separator/>
      </w:r>
    </w:p>
  </w:endnote>
  <w:endnote w:type="continuationSeparator" w:id="0">
    <w:p w:rsidR="00920FF3" w:rsidRDefault="00920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F3" w:rsidRDefault="00920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0FF3" w:rsidRDefault="00920F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F3" w:rsidRDefault="00920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0FF3" w:rsidRDefault="00920FF3">
    <w:pPr>
      <w:pStyle w:val="Footer"/>
      <w:ind w:right="360"/>
      <w:rPr>
        <w:sz w:val="12"/>
      </w:rPr>
    </w:pPr>
    <w:r>
      <w:rPr>
        <w:snapToGrid w:val="0"/>
        <w:sz w:val="12"/>
      </w:rPr>
      <w:fldChar w:fldCharType="begin"/>
    </w:r>
    <w:r>
      <w:rPr>
        <w:snapToGrid w:val="0"/>
        <w:sz w:val="12"/>
      </w:rPr>
      <w:instrText xml:space="preserve"> FILENAME \p </w:instrText>
    </w:r>
    <w:r>
      <w:rPr>
        <w:snapToGrid w:val="0"/>
        <w:sz w:val="12"/>
      </w:rPr>
      <w:fldChar w:fldCharType="separate"/>
    </w:r>
    <w:r>
      <w:rPr>
        <w:noProof/>
        <w:snapToGrid w:val="0"/>
        <w:sz w:val="12"/>
      </w:rPr>
      <w:t>J:\everyone\Phantoms\Lung Phantom\Instructions\Instructions Lung phantom IMRT_3D CRT motion_revised March 2010.doc</w:t>
    </w:r>
    <w:r>
      <w:rPr>
        <w:snapToGrid w:val="0"/>
        <w:sz w:val="12"/>
      </w:rPr>
      <w:fldChar w:fldCharType="end"/>
    </w:r>
    <w:r>
      <w:rPr>
        <w:sz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F3" w:rsidRDefault="00920FF3">
      <w:r>
        <w:separator/>
      </w:r>
    </w:p>
  </w:footnote>
  <w:footnote w:type="continuationSeparator" w:id="0">
    <w:p w:rsidR="00920FF3" w:rsidRDefault="00920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16076B"/>
    <w:multiLevelType w:val="singleLevel"/>
    <w:tmpl w:val="27567C5E"/>
    <w:lvl w:ilvl="0">
      <w:start w:val="1"/>
      <w:numFmt w:val="decimal"/>
      <w:lvlText w:val="%1."/>
      <w:legacy w:legacy="1" w:legacySpace="0" w:legacyIndent="504"/>
      <w:lvlJc w:val="left"/>
      <w:pPr>
        <w:ind w:left="504" w:hanging="504"/>
      </w:pPr>
      <w:rPr>
        <w:rFonts w:cs="Times New Roman"/>
      </w:rPr>
    </w:lvl>
  </w:abstractNum>
  <w:abstractNum w:abstractNumId="2">
    <w:nsid w:val="02E95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DB6A3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055F4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5DB61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5DF6051"/>
    <w:multiLevelType w:val="multilevel"/>
    <w:tmpl w:val="1236271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F4D2E0C"/>
    <w:multiLevelType w:val="multilevel"/>
    <w:tmpl w:val="0D061A32"/>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16030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6B83C3C"/>
    <w:multiLevelType w:val="singleLevel"/>
    <w:tmpl w:val="340890B2"/>
    <w:lvl w:ilvl="0">
      <w:start w:val="1"/>
      <w:numFmt w:val="lowerLetter"/>
      <w:lvlText w:val="%1."/>
      <w:lvlJc w:val="left"/>
      <w:pPr>
        <w:tabs>
          <w:tab w:val="num" w:pos="1080"/>
        </w:tabs>
        <w:ind w:left="1080" w:hanging="360"/>
      </w:pPr>
      <w:rPr>
        <w:rFonts w:cs="Times New Roman" w:hint="default"/>
      </w:rPr>
    </w:lvl>
  </w:abstractNum>
  <w:abstractNum w:abstractNumId="10">
    <w:nsid w:val="30381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AA18A3"/>
    <w:multiLevelType w:val="multilevel"/>
    <w:tmpl w:val="0D061A32"/>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CF30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E1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CC1D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D4042CA"/>
    <w:multiLevelType w:val="singleLevel"/>
    <w:tmpl w:val="F1665648"/>
    <w:lvl w:ilvl="0">
      <w:start w:val="1"/>
      <w:numFmt w:val="decimal"/>
      <w:lvlText w:val="%1."/>
      <w:legacy w:legacy="1" w:legacySpace="0" w:legacyIndent="360"/>
      <w:lvlJc w:val="left"/>
      <w:pPr>
        <w:ind w:left="360" w:hanging="360"/>
      </w:pPr>
      <w:rPr>
        <w:rFonts w:cs="Times New Roman"/>
      </w:rPr>
    </w:lvl>
  </w:abstractNum>
  <w:abstractNum w:abstractNumId="16">
    <w:nsid w:val="56164F0F"/>
    <w:multiLevelType w:val="singleLevel"/>
    <w:tmpl w:val="6896DC4A"/>
    <w:lvl w:ilvl="0">
      <w:start w:val="7"/>
      <w:numFmt w:val="decimal"/>
      <w:lvlText w:val="%1."/>
      <w:lvlJc w:val="left"/>
      <w:pPr>
        <w:tabs>
          <w:tab w:val="num" w:pos="360"/>
        </w:tabs>
        <w:ind w:left="360" w:hanging="360"/>
      </w:pPr>
      <w:rPr>
        <w:rFonts w:cs="Times New Roman"/>
        <w:b/>
        <w:i w:val="0"/>
      </w:rPr>
    </w:lvl>
  </w:abstractNum>
  <w:abstractNum w:abstractNumId="17">
    <w:nsid w:val="5ABF1630"/>
    <w:multiLevelType w:val="hybridMultilevel"/>
    <w:tmpl w:val="31C8540E"/>
    <w:lvl w:ilvl="0" w:tplc="1AAEE24E">
      <w:start w:val="6"/>
      <w:numFmt w:val="decimal"/>
      <w:lvlText w:val="%1"/>
      <w:lvlJc w:val="left"/>
      <w:pPr>
        <w:tabs>
          <w:tab w:val="num" w:pos="720"/>
        </w:tabs>
        <w:ind w:left="720" w:hanging="360"/>
      </w:pPr>
      <w:rPr>
        <w:rFonts w:cs="Times New Roman" w:hint="default"/>
      </w:rPr>
    </w:lvl>
    <w:lvl w:ilvl="1" w:tplc="6390098E" w:tentative="1">
      <w:start w:val="1"/>
      <w:numFmt w:val="lowerLetter"/>
      <w:lvlText w:val="%2."/>
      <w:lvlJc w:val="left"/>
      <w:pPr>
        <w:tabs>
          <w:tab w:val="num" w:pos="1440"/>
        </w:tabs>
        <w:ind w:left="1440" w:hanging="360"/>
      </w:pPr>
      <w:rPr>
        <w:rFonts w:cs="Times New Roman"/>
      </w:rPr>
    </w:lvl>
    <w:lvl w:ilvl="2" w:tplc="D1089ED6" w:tentative="1">
      <w:start w:val="1"/>
      <w:numFmt w:val="lowerRoman"/>
      <w:lvlText w:val="%3."/>
      <w:lvlJc w:val="right"/>
      <w:pPr>
        <w:tabs>
          <w:tab w:val="num" w:pos="2160"/>
        </w:tabs>
        <w:ind w:left="2160" w:hanging="180"/>
      </w:pPr>
      <w:rPr>
        <w:rFonts w:cs="Times New Roman"/>
      </w:rPr>
    </w:lvl>
    <w:lvl w:ilvl="3" w:tplc="07C428DE" w:tentative="1">
      <w:start w:val="1"/>
      <w:numFmt w:val="decimal"/>
      <w:lvlText w:val="%4."/>
      <w:lvlJc w:val="left"/>
      <w:pPr>
        <w:tabs>
          <w:tab w:val="num" w:pos="2880"/>
        </w:tabs>
        <w:ind w:left="2880" w:hanging="360"/>
      </w:pPr>
      <w:rPr>
        <w:rFonts w:cs="Times New Roman"/>
      </w:rPr>
    </w:lvl>
    <w:lvl w:ilvl="4" w:tplc="564C27B0" w:tentative="1">
      <w:start w:val="1"/>
      <w:numFmt w:val="lowerLetter"/>
      <w:lvlText w:val="%5."/>
      <w:lvlJc w:val="left"/>
      <w:pPr>
        <w:tabs>
          <w:tab w:val="num" w:pos="3600"/>
        </w:tabs>
        <w:ind w:left="3600" w:hanging="360"/>
      </w:pPr>
      <w:rPr>
        <w:rFonts w:cs="Times New Roman"/>
      </w:rPr>
    </w:lvl>
    <w:lvl w:ilvl="5" w:tplc="F280AD6C" w:tentative="1">
      <w:start w:val="1"/>
      <w:numFmt w:val="lowerRoman"/>
      <w:lvlText w:val="%6."/>
      <w:lvlJc w:val="right"/>
      <w:pPr>
        <w:tabs>
          <w:tab w:val="num" w:pos="4320"/>
        </w:tabs>
        <w:ind w:left="4320" w:hanging="180"/>
      </w:pPr>
      <w:rPr>
        <w:rFonts w:cs="Times New Roman"/>
      </w:rPr>
    </w:lvl>
    <w:lvl w:ilvl="6" w:tplc="B76C2BD4" w:tentative="1">
      <w:start w:val="1"/>
      <w:numFmt w:val="decimal"/>
      <w:lvlText w:val="%7."/>
      <w:lvlJc w:val="left"/>
      <w:pPr>
        <w:tabs>
          <w:tab w:val="num" w:pos="5040"/>
        </w:tabs>
        <w:ind w:left="5040" w:hanging="360"/>
      </w:pPr>
      <w:rPr>
        <w:rFonts w:cs="Times New Roman"/>
      </w:rPr>
    </w:lvl>
    <w:lvl w:ilvl="7" w:tplc="D0D2C1EA" w:tentative="1">
      <w:start w:val="1"/>
      <w:numFmt w:val="lowerLetter"/>
      <w:lvlText w:val="%8."/>
      <w:lvlJc w:val="left"/>
      <w:pPr>
        <w:tabs>
          <w:tab w:val="num" w:pos="5760"/>
        </w:tabs>
        <w:ind w:left="5760" w:hanging="360"/>
      </w:pPr>
      <w:rPr>
        <w:rFonts w:cs="Times New Roman"/>
      </w:rPr>
    </w:lvl>
    <w:lvl w:ilvl="8" w:tplc="AFAA9B9E" w:tentative="1">
      <w:start w:val="1"/>
      <w:numFmt w:val="lowerRoman"/>
      <w:lvlText w:val="%9."/>
      <w:lvlJc w:val="right"/>
      <w:pPr>
        <w:tabs>
          <w:tab w:val="num" w:pos="6480"/>
        </w:tabs>
        <w:ind w:left="6480" w:hanging="180"/>
      </w:pPr>
      <w:rPr>
        <w:rFonts w:cs="Times New Roman"/>
      </w:rPr>
    </w:lvl>
  </w:abstractNum>
  <w:abstractNum w:abstractNumId="18">
    <w:nsid w:val="5D042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FCB4ADA"/>
    <w:multiLevelType w:val="hybridMultilevel"/>
    <w:tmpl w:val="A52E60B6"/>
    <w:lvl w:ilvl="0" w:tplc="8066483E">
      <w:start w:val="1"/>
      <w:numFmt w:val="bullet"/>
      <w:lvlText w:val=""/>
      <w:lvlJc w:val="left"/>
      <w:pPr>
        <w:tabs>
          <w:tab w:val="num" w:pos="720"/>
        </w:tabs>
        <w:ind w:left="720" w:hanging="360"/>
      </w:pPr>
      <w:rPr>
        <w:rFonts w:ascii="Symbol" w:hAnsi="Symbol" w:hint="default"/>
      </w:rPr>
    </w:lvl>
    <w:lvl w:ilvl="1" w:tplc="C1207EA8" w:tentative="1">
      <w:start w:val="1"/>
      <w:numFmt w:val="bullet"/>
      <w:lvlText w:val="o"/>
      <w:lvlJc w:val="left"/>
      <w:pPr>
        <w:tabs>
          <w:tab w:val="num" w:pos="1440"/>
        </w:tabs>
        <w:ind w:left="1440" w:hanging="360"/>
      </w:pPr>
      <w:rPr>
        <w:rFonts w:ascii="Courier New" w:hAnsi="Courier New" w:hint="default"/>
      </w:rPr>
    </w:lvl>
    <w:lvl w:ilvl="2" w:tplc="61682D5C" w:tentative="1">
      <w:start w:val="1"/>
      <w:numFmt w:val="bullet"/>
      <w:lvlText w:val=""/>
      <w:lvlJc w:val="left"/>
      <w:pPr>
        <w:tabs>
          <w:tab w:val="num" w:pos="2160"/>
        </w:tabs>
        <w:ind w:left="2160" w:hanging="360"/>
      </w:pPr>
      <w:rPr>
        <w:rFonts w:ascii="Wingdings" w:hAnsi="Wingdings" w:hint="default"/>
      </w:rPr>
    </w:lvl>
    <w:lvl w:ilvl="3" w:tplc="67B631F0" w:tentative="1">
      <w:start w:val="1"/>
      <w:numFmt w:val="bullet"/>
      <w:lvlText w:val=""/>
      <w:lvlJc w:val="left"/>
      <w:pPr>
        <w:tabs>
          <w:tab w:val="num" w:pos="2880"/>
        </w:tabs>
        <w:ind w:left="2880" w:hanging="360"/>
      </w:pPr>
      <w:rPr>
        <w:rFonts w:ascii="Symbol" w:hAnsi="Symbol" w:hint="default"/>
      </w:rPr>
    </w:lvl>
    <w:lvl w:ilvl="4" w:tplc="4E740EDE" w:tentative="1">
      <w:start w:val="1"/>
      <w:numFmt w:val="bullet"/>
      <w:lvlText w:val="o"/>
      <w:lvlJc w:val="left"/>
      <w:pPr>
        <w:tabs>
          <w:tab w:val="num" w:pos="3600"/>
        </w:tabs>
        <w:ind w:left="3600" w:hanging="360"/>
      </w:pPr>
      <w:rPr>
        <w:rFonts w:ascii="Courier New" w:hAnsi="Courier New" w:hint="default"/>
      </w:rPr>
    </w:lvl>
    <w:lvl w:ilvl="5" w:tplc="DC08A4A0" w:tentative="1">
      <w:start w:val="1"/>
      <w:numFmt w:val="bullet"/>
      <w:lvlText w:val=""/>
      <w:lvlJc w:val="left"/>
      <w:pPr>
        <w:tabs>
          <w:tab w:val="num" w:pos="4320"/>
        </w:tabs>
        <w:ind w:left="4320" w:hanging="360"/>
      </w:pPr>
      <w:rPr>
        <w:rFonts w:ascii="Wingdings" w:hAnsi="Wingdings" w:hint="default"/>
      </w:rPr>
    </w:lvl>
    <w:lvl w:ilvl="6" w:tplc="1AFC9EEE" w:tentative="1">
      <w:start w:val="1"/>
      <w:numFmt w:val="bullet"/>
      <w:lvlText w:val=""/>
      <w:lvlJc w:val="left"/>
      <w:pPr>
        <w:tabs>
          <w:tab w:val="num" w:pos="5040"/>
        </w:tabs>
        <w:ind w:left="5040" w:hanging="360"/>
      </w:pPr>
      <w:rPr>
        <w:rFonts w:ascii="Symbol" w:hAnsi="Symbol" w:hint="default"/>
      </w:rPr>
    </w:lvl>
    <w:lvl w:ilvl="7" w:tplc="827E9B3E" w:tentative="1">
      <w:start w:val="1"/>
      <w:numFmt w:val="bullet"/>
      <w:lvlText w:val="o"/>
      <w:lvlJc w:val="left"/>
      <w:pPr>
        <w:tabs>
          <w:tab w:val="num" w:pos="5760"/>
        </w:tabs>
        <w:ind w:left="5760" w:hanging="360"/>
      </w:pPr>
      <w:rPr>
        <w:rFonts w:ascii="Courier New" w:hAnsi="Courier New" w:hint="default"/>
      </w:rPr>
    </w:lvl>
    <w:lvl w:ilvl="8" w:tplc="2430B61C" w:tentative="1">
      <w:start w:val="1"/>
      <w:numFmt w:val="bullet"/>
      <w:lvlText w:val=""/>
      <w:lvlJc w:val="left"/>
      <w:pPr>
        <w:tabs>
          <w:tab w:val="num" w:pos="6480"/>
        </w:tabs>
        <w:ind w:left="6480" w:hanging="360"/>
      </w:pPr>
      <w:rPr>
        <w:rFonts w:ascii="Wingdings" w:hAnsi="Wingdings" w:hint="default"/>
      </w:rPr>
    </w:lvl>
  </w:abstractNum>
  <w:abstractNum w:abstractNumId="20">
    <w:nsid w:val="6A9233A2"/>
    <w:multiLevelType w:val="hybridMultilevel"/>
    <w:tmpl w:val="EA6836CA"/>
    <w:lvl w:ilvl="0" w:tplc="4B36C388">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CE0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2D51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2FF76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79115950"/>
    <w:multiLevelType w:val="hybridMultilevel"/>
    <w:tmpl w:val="F6AA9D08"/>
    <w:lvl w:ilvl="0" w:tplc="25DCE262">
      <w:start w:val="7"/>
      <w:numFmt w:val="decimal"/>
      <w:lvlText w:val="%1."/>
      <w:lvlJc w:val="left"/>
      <w:pPr>
        <w:tabs>
          <w:tab w:val="num" w:pos="720"/>
        </w:tabs>
        <w:ind w:left="720" w:hanging="360"/>
      </w:pPr>
      <w:rPr>
        <w:rFonts w:cs="Times New Roman" w:hint="default"/>
      </w:rPr>
    </w:lvl>
    <w:lvl w:ilvl="1" w:tplc="8012B104" w:tentative="1">
      <w:start w:val="1"/>
      <w:numFmt w:val="lowerLetter"/>
      <w:lvlText w:val="%2."/>
      <w:lvlJc w:val="left"/>
      <w:pPr>
        <w:tabs>
          <w:tab w:val="num" w:pos="1440"/>
        </w:tabs>
        <w:ind w:left="1440" w:hanging="360"/>
      </w:pPr>
      <w:rPr>
        <w:rFonts w:cs="Times New Roman"/>
      </w:rPr>
    </w:lvl>
    <w:lvl w:ilvl="2" w:tplc="91FA9B2E" w:tentative="1">
      <w:start w:val="1"/>
      <w:numFmt w:val="lowerRoman"/>
      <w:lvlText w:val="%3."/>
      <w:lvlJc w:val="right"/>
      <w:pPr>
        <w:tabs>
          <w:tab w:val="num" w:pos="2160"/>
        </w:tabs>
        <w:ind w:left="2160" w:hanging="180"/>
      </w:pPr>
      <w:rPr>
        <w:rFonts w:cs="Times New Roman"/>
      </w:rPr>
    </w:lvl>
    <w:lvl w:ilvl="3" w:tplc="E1806910" w:tentative="1">
      <w:start w:val="1"/>
      <w:numFmt w:val="decimal"/>
      <w:lvlText w:val="%4."/>
      <w:lvlJc w:val="left"/>
      <w:pPr>
        <w:tabs>
          <w:tab w:val="num" w:pos="2880"/>
        </w:tabs>
        <w:ind w:left="2880" w:hanging="360"/>
      </w:pPr>
      <w:rPr>
        <w:rFonts w:cs="Times New Roman"/>
      </w:rPr>
    </w:lvl>
    <w:lvl w:ilvl="4" w:tplc="F1644CD8" w:tentative="1">
      <w:start w:val="1"/>
      <w:numFmt w:val="lowerLetter"/>
      <w:lvlText w:val="%5."/>
      <w:lvlJc w:val="left"/>
      <w:pPr>
        <w:tabs>
          <w:tab w:val="num" w:pos="3600"/>
        </w:tabs>
        <w:ind w:left="3600" w:hanging="360"/>
      </w:pPr>
      <w:rPr>
        <w:rFonts w:cs="Times New Roman"/>
      </w:rPr>
    </w:lvl>
    <w:lvl w:ilvl="5" w:tplc="8750680A" w:tentative="1">
      <w:start w:val="1"/>
      <w:numFmt w:val="lowerRoman"/>
      <w:lvlText w:val="%6."/>
      <w:lvlJc w:val="right"/>
      <w:pPr>
        <w:tabs>
          <w:tab w:val="num" w:pos="4320"/>
        </w:tabs>
        <w:ind w:left="4320" w:hanging="180"/>
      </w:pPr>
      <w:rPr>
        <w:rFonts w:cs="Times New Roman"/>
      </w:rPr>
    </w:lvl>
    <w:lvl w:ilvl="6" w:tplc="C6369D56" w:tentative="1">
      <w:start w:val="1"/>
      <w:numFmt w:val="decimal"/>
      <w:lvlText w:val="%7."/>
      <w:lvlJc w:val="left"/>
      <w:pPr>
        <w:tabs>
          <w:tab w:val="num" w:pos="5040"/>
        </w:tabs>
        <w:ind w:left="5040" w:hanging="360"/>
      </w:pPr>
      <w:rPr>
        <w:rFonts w:cs="Times New Roman"/>
      </w:rPr>
    </w:lvl>
    <w:lvl w:ilvl="7" w:tplc="775EC1D6" w:tentative="1">
      <w:start w:val="1"/>
      <w:numFmt w:val="lowerLetter"/>
      <w:lvlText w:val="%8."/>
      <w:lvlJc w:val="left"/>
      <w:pPr>
        <w:tabs>
          <w:tab w:val="num" w:pos="5760"/>
        </w:tabs>
        <w:ind w:left="5760" w:hanging="360"/>
      </w:pPr>
      <w:rPr>
        <w:rFonts w:cs="Times New Roman"/>
      </w:rPr>
    </w:lvl>
    <w:lvl w:ilvl="8" w:tplc="A148D4A8" w:tentative="1">
      <w:start w:val="1"/>
      <w:numFmt w:val="lowerRoman"/>
      <w:lvlText w:val="%9."/>
      <w:lvlJc w:val="right"/>
      <w:pPr>
        <w:tabs>
          <w:tab w:val="num" w:pos="6480"/>
        </w:tabs>
        <w:ind w:left="6480" w:hanging="180"/>
      </w:pPr>
      <w:rPr>
        <w:rFonts w:cs="Times New Roman"/>
      </w:rPr>
    </w:lvl>
  </w:abstractNum>
  <w:abstractNum w:abstractNumId="25">
    <w:nsid w:val="7A2E77C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5"/>
  </w:num>
  <w:num w:numId="3">
    <w:abstractNumId w:val="11"/>
  </w:num>
  <w:num w:numId="4">
    <w:abstractNumId w:val="18"/>
  </w:num>
  <w:num w:numId="5">
    <w:abstractNumId w:val="8"/>
  </w:num>
  <w:num w:numId="6">
    <w:abstractNumId w:val="7"/>
  </w:num>
  <w:num w:numId="7">
    <w:abstractNumId w:val="25"/>
  </w:num>
  <w:num w:numId="8">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9">
    <w:abstractNumId w:val="15"/>
  </w:num>
  <w:num w:numId="10">
    <w:abstractNumId w:val="15"/>
    <w:lvlOverride w:ilvl="0">
      <w:lvl w:ilvl="0">
        <w:start w:val="1"/>
        <w:numFmt w:val="decimal"/>
        <w:lvlText w:val="%1."/>
        <w:legacy w:legacy="1" w:legacySpace="0" w:legacyIndent="360"/>
        <w:lvlJc w:val="left"/>
        <w:pPr>
          <w:ind w:left="360" w:hanging="360"/>
        </w:pPr>
        <w:rPr>
          <w:rFonts w:cs="Times New Roman"/>
        </w:rPr>
      </w:lvl>
    </w:lvlOverride>
  </w:num>
  <w:num w:numId="11">
    <w:abstractNumId w:val="1"/>
  </w:num>
  <w:num w:numId="12">
    <w:abstractNumId w:val="16"/>
  </w:num>
  <w:num w:numId="13">
    <w:abstractNumId w:val="2"/>
  </w:num>
  <w:num w:numId="14">
    <w:abstractNumId w:val="21"/>
  </w:num>
  <w:num w:numId="15">
    <w:abstractNumId w:val="12"/>
  </w:num>
  <w:num w:numId="16">
    <w:abstractNumId w:val="3"/>
  </w:num>
  <w:num w:numId="17">
    <w:abstractNumId w:val="14"/>
  </w:num>
  <w:num w:numId="18">
    <w:abstractNumId w:val="23"/>
  </w:num>
  <w:num w:numId="19">
    <w:abstractNumId w:val="4"/>
  </w:num>
  <w:num w:numId="20">
    <w:abstractNumId w:val="13"/>
  </w:num>
  <w:num w:numId="21">
    <w:abstractNumId w:val="9"/>
  </w:num>
  <w:num w:numId="22">
    <w:abstractNumId w:val="10"/>
  </w:num>
  <w:num w:numId="23">
    <w:abstractNumId w:val="19"/>
  </w:num>
  <w:num w:numId="24">
    <w:abstractNumId w:val="17"/>
  </w:num>
  <w:num w:numId="25">
    <w:abstractNumId w:val="24"/>
  </w:num>
  <w:num w:numId="26">
    <w:abstractNumId w:val="2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284"/>
    <w:rsid w:val="00007A17"/>
    <w:rsid w:val="00020418"/>
    <w:rsid w:val="00027A8D"/>
    <w:rsid w:val="00033F6F"/>
    <w:rsid w:val="0006714C"/>
    <w:rsid w:val="00071AC0"/>
    <w:rsid w:val="0007558E"/>
    <w:rsid w:val="0009182B"/>
    <w:rsid w:val="00091BE1"/>
    <w:rsid w:val="000B6EC1"/>
    <w:rsid w:val="000D3849"/>
    <w:rsid w:val="000D5321"/>
    <w:rsid w:val="000E1577"/>
    <w:rsid w:val="000E53F1"/>
    <w:rsid w:val="000E6AEB"/>
    <w:rsid w:val="00102CEB"/>
    <w:rsid w:val="00110E0F"/>
    <w:rsid w:val="00111E03"/>
    <w:rsid w:val="001155B0"/>
    <w:rsid w:val="00122B3C"/>
    <w:rsid w:val="00131C69"/>
    <w:rsid w:val="00135974"/>
    <w:rsid w:val="001531D7"/>
    <w:rsid w:val="00187F06"/>
    <w:rsid w:val="001922CC"/>
    <w:rsid w:val="001A00AC"/>
    <w:rsid w:val="001A1137"/>
    <w:rsid w:val="001A44AD"/>
    <w:rsid w:val="001A5CD6"/>
    <w:rsid w:val="001E69DA"/>
    <w:rsid w:val="00220491"/>
    <w:rsid w:val="00234247"/>
    <w:rsid w:val="0023540D"/>
    <w:rsid w:val="00242601"/>
    <w:rsid w:val="00262293"/>
    <w:rsid w:val="00263043"/>
    <w:rsid w:val="00271A7A"/>
    <w:rsid w:val="002819F1"/>
    <w:rsid w:val="00281DAE"/>
    <w:rsid w:val="00290918"/>
    <w:rsid w:val="00297984"/>
    <w:rsid w:val="002B0E42"/>
    <w:rsid w:val="002D0593"/>
    <w:rsid w:val="002E3284"/>
    <w:rsid w:val="002E3AB6"/>
    <w:rsid w:val="002E548C"/>
    <w:rsid w:val="00307A89"/>
    <w:rsid w:val="0036046F"/>
    <w:rsid w:val="003605FE"/>
    <w:rsid w:val="003724C9"/>
    <w:rsid w:val="00374E6E"/>
    <w:rsid w:val="00390A55"/>
    <w:rsid w:val="003C0F6C"/>
    <w:rsid w:val="004036D2"/>
    <w:rsid w:val="00427294"/>
    <w:rsid w:val="004451AC"/>
    <w:rsid w:val="00445637"/>
    <w:rsid w:val="004467BE"/>
    <w:rsid w:val="00446C3A"/>
    <w:rsid w:val="00454B2F"/>
    <w:rsid w:val="004846C0"/>
    <w:rsid w:val="00497041"/>
    <w:rsid w:val="004C5958"/>
    <w:rsid w:val="004D61B5"/>
    <w:rsid w:val="004F279F"/>
    <w:rsid w:val="004F5DD7"/>
    <w:rsid w:val="0053266E"/>
    <w:rsid w:val="005341DE"/>
    <w:rsid w:val="005408E0"/>
    <w:rsid w:val="00543140"/>
    <w:rsid w:val="0057651A"/>
    <w:rsid w:val="00582766"/>
    <w:rsid w:val="0058712C"/>
    <w:rsid w:val="005911E0"/>
    <w:rsid w:val="005A26FF"/>
    <w:rsid w:val="005D4C1F"/>
    <w:rsid w:val="0066496A"/>
    <w:rsid w:val="00666EFA"/>
    <w:rsid w:val="0068286E"/>
    <w:rsid w:val="006A44A7"/>
    <w:rsid w:val="006C24BA"/>
    <w:rsid w:val="006E5043"/>
    <w:rsid w:val="006E6C69"/>
    <w:rsid w:val="00705B1F"/>
    <w:rsid w:val="00727ED7"/>
    <w:rsid w:val="007768D7"/>
    <w:rsid w:val="00780527"/>
    <w:rsid w:val="007A6EAF"/>
    <w:rsid w:val="007D01E7"/>
    <w:rsid w:val="007E031C"/>
    <w:rsid w:val="007E5189"/>
    <w:rsid w:val="008114F3"/>
    <w:rsid w:val="008301D1"/>
    <w:rsid w:val="00837FD4"/>
    <w:rsid w:val="008451C0"/>
    <w:rsid w:val="00846ED0"/>
    <w:rsid w:val="0085207C"/>
    <w:rsid w:val="00880FFE"/>
    <w:rsid w:val="00892648"/>
    <w:rsid w:val="008A7338"/>
    <w:rsid w:val="008B2A72"/>
    <w:rsid w:val="008D21AE"/>
    <w:rsid w:val="008F1897"/>
    <w:rsid w:val="00900492"/>
    <w:rsid w:val="00900ED0"/>
    <w:rsid w:val="009159F2"/>
    <w:rsid w:val="00917380"/>
    <w:rsid w:val="00920FF3"/>
    <w:rsid w:val="00923CFF"/>
    <w:rsid w:val="00947553"/>
    <w:rsid w:val="00991250"/>
    <w:rsid w:val="009918B9"/>
    <w:rsid w:val="009A3025"/>
    <w:rsid w:val="009B77C6"/>
    <w:rsid w:val="009C208C"/>
    <w:rsid w:val="00A00542"/>
    <w:rsid w:val="00A22F75"/>
    <w:rsid w:val="00A27BE0"/>
    <w:rsid w:val="00A32E90"/>
    <w:rsid w:val="00A81884"/>
    <w:rsid w:val="00A92760"/>
    <w:rsid w:val="00AA0901"/>
    <w:rsid w:val="00AB458F"/>
    <w:rsid w:val="00AC722A"/>
    <w:rsid w:val="00AD15BD"/>
    <w:rsid w:val="00AF282E"/>
    <w:rsid w:val="00B12F56"/>
    <w:rsid w:val="00B17566"/>
    <w:rsid w:val="00B36242"/>
    <w:rsid w:val="00BA6D89"/>
    <w:rsid w:val="00BB20A4"/>
    <w:rsid w:val="00BC0334"/>
    <w:rsid w:val="00BD1442"/>
    <w:rsid w:val="00BF3306"/>
    <w:rsid w:val="00BF3FFC"/>
    <w:rsid w:val="00C213E9"/>
    <w:rsid w:val="00C80B47"/>
    <w:rsid w:val="00C82871"/>
    <w:rsid w:val="00C86F5D"/>
    <w:rsid w:val="00C924C3"/>
    <w:rsid w:val="00C95711"/>
    <w:rsid w:val="00CA7194"/>
    <w:rsid w:val="00CB2B91"/>
    <w:rsid w:val="00CC6303"/>
    <w:rsid w:val="00CD6F7D"/>
    <w:rsid w:val="00CE5DA6"/>
    <w:rsid w:val="00D04E68"/>
    <w:rsid w:val="00D15961"/>
    <w:rsid w:val="00D169FC"/>
    <w:rsid w:val="00D2399F"/>
    <w:rsid w:val="00D24F39"/>
    <w:rsid w:val="00D26A8D"/>
    <w:rsid w:val="00D5103C"/>
    <w:rsid w:val="00D91379"/>
    <w:rsid w:val="00DC3A45"/>
    <w:rsid w:val="00DC5F99"/>
    <w:rsid w:val="00DD1987"/>
    <w:rsid w:val="00DE0DF3"/>
    <w:rsid w:val="00DF10CA"/>
    <w:rsid w:val="00DF3770"/>
    <w:rsid w:val="00E139BA"/>
    <w:rsid w:val="00E21097"/>
    <w:rsid w:val="00E318A0"/>
    <w:rsid w:val="00E43367"/>
    <w:rsid w:val="00E728AE"/>
    <w:rsid w:val="00E85DC4"/>
    <w:rsid w:val="00EA05C5"/>
    <w:rsid w:val="00EB05B5"/>
    <w:rsid w:val="00ED0865"/>
    <w:rsid w:val="00EF3C60"/>
    <w:rsid w:val="00EF7A86"/>
    <w:rsid w:val="00F07D2E"/>
    <w:rsid w:val="00F239B9"/>
    <w:rsid w:val="00F2523C"/>
    <w:rsid w:val="00F356D0"/>
    <w:rsid w:val="00F546E2"/>
    <w:rsid w:val="00F832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8D"/>
    <w:rPr>
      <w:sz w:val="20"/>
      <w:szCs w:val="20"/>
    </w:rPr>
  </w:style>
  <w:style w:type="paragraph" w:styleId="Heading1">
    <w:name w:val="heading 1"/>
    <w:basedOn w:val="Normal"/>
    <w:next w:val="Normal"/>
    <w:link w:val="Heading1Char"/>
    <w:uiPriority w:val="99"/>
    <w:qFormat/>
    <w:rsid w:val="00D26A8D"/>
    <w:pPr>
      <w:keepNext/>
      <w:jc w:val="center"/>
      <w:outlineLvl w:val="0"/>
    </w:pPr>
    <w:rPr>
      <w:b/>
      <w:i/>
      <w:sz w:val="24"/>
    </w:rPr>
  </w:style>
  <w:style w:type="paragraph" w:styleId="Heading2">
    <w:name w:val="heading 2"/>
    <w:basedOn w:val="Normal"/>
    <w:next w:val="Normal"/>
    <w:link w:val="Heading2Char"/>
    <w:uiPriority w:val="99"/>
    <w:qFormat/>
    <w:rsid w:val="00D26A8D"/>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D26A8D"/>
    <w:pPr>
      <w:keepNext/>
      <w:tabs>
        <w:tab w:val="left" w:pos="2880"/>
        <w:tab w:val="left" w:pos="3240"/>
        <w:tab w:val="left" w:pos="5760"/>
        <w:tab w:val="left" w:pos="6120"/>
      </w:tabs>
      <w:spacing w:before="240"/>
      <w:ind w:left="360"/>
      <w:outlineLvl w:val="2"/>
    </w:pPr>
    <w:rPr>
      <w:sz w:val="24"/>
    </w:rPr>
  </w:style>
  <w:style w:type="paragraph" w:styleId="Heading4">
    <w:name w:val="heading 4"/>
    <w:basedOn w:val="Normal"/>
    <w:next w:val="Normal"/>
    <w:link w:val="Heading4Char"/>
    <w:uiPriority w:val="99"/>
    <w:qFormat/>
    <w:rsid w:val="00D26A8D"/>
    <w:pPr>
      <w:keepNext/>
      <w:outlineLvl w:val="3"/>
    </w:pPr>
    <w:rPr>
      <w:sz w:val="24"/>
    </w:rPr>
  </w:style>
  <w:style w:type="paragraph" w:styleId="Heading5">
    <w:name w:val="heading 5"/>
    <w:basedOn w:val="Normal"/>
    <w:next w:val="Normal"/>
    <w:link w:val="Heading5Char"/>
    <w:uiPriority w:val="99"/>
    <w:qFormat/>
    <w:rsid w:val="00D26A8D"/>
    <w:pPr>
      <w:keepNext/>
      <w:ind w:left="720"/>
      <w:outlineLvl w:val="4"/>
    </w:pPr>
    <w:rPr>
      <w:sz w:val="24"/>
    </w:rPr>
  </w:style>
  <w:style w:type="paragraph" w:styleId="Heading6">
    <w:name w:val="heading 6"/>
    <w:basedOn w:val="Normal"/>
    <w:next w:val="Normal"/>
    <w:link w:val="Heading6Char"/>
    <w:uiPriority w:val="99"/>
    <w:qFormat/>
    <w:rsid w:val="00D26A8D"/>
    <w:pPr>
      <w:keepNext/>
      <w:spacing w:before="240"/>
      <w:jc w:val="center"/>
      <w:outlineLvl w:val="5"/>
    </w:pPr>
    <w:rPr>
      <w:b/>
      <w:sz w:val="28"/>
    </w:rPr>
  </w:style>
  <w:style w:type="paragraph" w:styleId="Heading7">
    <w:name w:val="heading 7"/>
    <w:basedOn w:val="Normal"/>
    <w:next w:val="Normal"/>
    <w:link w:val="Heading7Char"/>
    <w:uiPriority w:val="99"/>
    <w:qFormat/>
    <w:rsid w:val="00D26A8D"/>
    <w:pPr>
      <w:keepNext/>
      <w:jc w:val="center"/>
      <w:outlineLvl w:val="6"/>
    </w:pPr>
    <w:rPr>
      <w:sz w:val="24"/>
    </w:rPr>
  </w:style>
  <w:style w:type="paragraph" w:styleId="Heading8">
    <w:name w:val="heading 8"/>
    <w:basedOn w:val="Normal"/>
    <w:next w:val="Normal"/>
    <w:link w:val="Heading8Char"/>
    <w:uiPriority w:val="99"/>
    <w:qFormat/>
    <w:rsid w:val="00D26A8D"/>
    <w:pPr>
      <w:keepNext/>
      <w:tabs>
        <w:tab w:val="right" w:leader="underscore" w:pos="9360"/>
      </w:tabs>
      <w:spacing w:before="160"/>
      <w:ind w:left="360"/>
      <w:jc w:val="both"/>
      <w:outlineLvl w:val="7"/>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8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D08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D08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D08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D08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D08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D08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D0820"/>
    <w:rPr>
      <w:rFonts w:asciiTheme="minorHAnsi" w:eastAsiaTheme="minorEastAsia" w:hAnsiTheme="minorHAnsi" w:cstheme="minorBidi"/>
      <w:i/>
      <w:iCs/>
      <w:sz w:val="24"/>
      <w:szCs w:val="24"/>
    </w:rPr>
  </w:style>
  <w:style w:type="paragraph" w:styleId="Header">
    <w:name w:val="header"/>
    <w:basedOn w:val="Normal"/>
    <w:link w:val="HeaderChar"/>
    <w:uiPriority w:val="99"/>
    <w:rsid w:val="00D26A8D"/>
    <w:pPr>
      <w:tabs>
        <w:tab w:val="center" w:pos="4320"/>
        <w:tab w:val="right" w:pos="8640"/>
      </w:tabs>
    </w:pPr>
  </w:style>
  <w:style w:type="character" w:customStyle="1" w:styleId="HeaderChar">
    <w:name w:val="Header Char"/>
    <w:basedOn w:val="DefaultParagraphFont"/>
    <w:link w:val="Header"/>
    <w:uiPriority w:val="99"/>
    <w:semiHidden/>
    <w:rsid w:val="002D0820"/>
    <w:rPr>
      <w:sz w:val="20"/>
      <w:szCs w:val="20"/>
    </w:rPr>
  </w:style>
  <w:style w:type="paragraph" w:styleId="Footer">
    <w:name w:val="footer"/>
    <w:basedOn w:val="Normal"/>
    <w:link w:val="FooterChar"/>
    <w:uiPriority w:val="99"/>
    <w:rsid w:val="00D26A8D"/>
    <w:pPr>
      <w:tabs>
        <w:tab w:val="center" w:pos="4320"/>
        <w:tab w:val="right" w:pos="8640"/>
      </w:tabs>
    </w:pPr>
  </w:style>
  <w:style w:type="character" w:customStyle="1" w:styleId="FooterChar">
    <w:name w:val="Footer Char"/>
    <w:basedOn w:val="DefaultParagraphFont"/>
    <w:link w:val="Footer"/>
    <w:uiPriority w:val="99"/>
    <w:semiHidden/>
    <w:rsid w:val="002D0820"/>
    <w:rPr>
      <w:sz w:val="20"/>
      <w:szCs w:val="20"/>
    </w:rPr>
  </w:style>
  <w:style w:type="paragraph" w:styleId="Title">
    <w:name w:val="Title"/>
    <w:basedOn w:val="Normal"/>
    <w:link w:val="TitleChar"/>
    <w:uiPriority w:val="99"/>
    <w:qFormat/>
    <w:rsid w:val="00D26A8D"/>
    <w:pPr>
      <w:jc w:val="center"/>
    </w:pPr>
    <w:rPr>
      <w:sz w:val="24"/>
    </w:rPr>
  </w:style>
  <w:style w:type="character" w:customStyle="1" w:styleId="TitleChar">
    <w:name w:val="Title Char"/>
    <w:basedOn w:val="DefaultParagraphFont"/>
    <w:link w:val="Title"/>
    <w:uiPriority w:val="10"/>
    <w:rsid w:val="002D0820"/>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D26A8D"/>
    <w:rPr>
      <w:rFonts w:cs="Times New Roman"/>
    </w:rPr>
  </w:style>
  <w:style w:type="paragraph" w:styleId="List">
    <w:name w:val="List"/>
    <w:basedOn w:val="Normal"/>
    <w:uiPriority w:val="99"/>
    <w:rsid w:val="00D26A8D"/>
    <w:pPr>
      <w:ind w:left="360" w:hanging="360"/>
    </w:pPr>
    <w:rPr>
      <w:sz w:val="24"/>
    </w:rPr>
  </w:style>
  <w:style w:type="paragraph" w:styleId="List2">
    <w:name w:val="List 2"/>
    <w:basedOn w:val="Normal"/>
    <w:uiPriority w:val="99"/>
    <w:rsid w:val="00D26A8D"/>
    <w:pPr>
      <w:ind w:left="720" w:hanging="360"/>
    </w:pPr>
    <w:rPr>
      <w:sz w:val="24"/>
    </w:rPr>
  </w:style>
  <w:style w:type="paragraph" w:styleId="BodyText">
    <w:name w:val="Body Text"/>
    <w:basedOn w:val="Normal"/>
    <w:link w:val="BodyTextChar"/>
    <w:uiPriority w:val="99"/>
    <w:rsid w:val="00D26A8D"/>
    <w:pPr>
      <w:spacing w:after="120"/>
    </w:pPr>
    <w:rPr>
      <w:sz w:val="24"/>
    </w:rPr>
  </w:style>
  <w:style w:type="character" w:customStyle="1" w:styleId="BodyTextChar">
    <w:name w:val="Body Text Char"/>
    <w:basedOn w:val="DefaultParagraphFont"/>
    <w:link w:val="BodyText"/>
    <w:uiPriority w:val="99"/>
    <w:semiHidden/>
    <w:rsid w:val="002D0820"/>
    <w:rPr>
      <w:sz w:val="20"/>
      <w:szCs w:val="20"/>
    </w:rPr>
  </w:style>
  <w:style w:type="paragraph" w:styleId="BodyTextIndent">
    <w:name w:val="Body Text Indent"/>
    <w:basedOn w:val="Normal"/>
    <w:link w:val="BodyTextIndentChar"/>
    <w:uiPriority w:val="99"/>
    <w:rsid w:val="00D26A8D"/>
    <w:pPr>
      <w:spacing w:after="120"/>
      <w:ind w:left="360"/>
    </w:pPr>
    <w:rPr>
      <w:sz w:val="24"/>
    </w:rPr>
  </w:style>
  <w:style w:type="character" w:customStyle="1" w:styleId="BodyTextIndentChar">
    <w:name w:val="Body Text Indent Char"/>
    <w:basedOn w:val="DefaultParagraphFont"/>
    <w:link w:val="BodyTextIndent"/>
    <w:uiPriority w:val="99"/>
    <w:semiHidden/>
    <w:rsid w:val="002D0820"/>
    <w:rPr>
      <w:sz w:val="20"/>
      <w:szCs w:val="20"/>
    </w:rPr>
  </w:style>
  <w:style w:type="paragraph" w:styleId="DocumentMap">
    <w:name w:val="Document Map"/>
    <w:basedOn w:val="Normal"/>
    <w:link w:val="DocumentMapChar"/>
    <w:uiPriority w:val="99"/>
    <w:semiHidden/>
    <w:rsid w:val="00D26A8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D0820"/>
    <w:rPr>
      <w:sz w:val="0"/>
      <w:szCs w:val="0"/>
    </w:rPr>
  </w:style>
  <w:style w:type="character" w:styleId="Hyperlink">
    <w:name w:val="Hyperlink"/>
    <w:basedOn w:val="DefaultParagraphFont"/>
    <w:uiPriority w:val="99"/>
    <w:rsid w:val="00D26A8D"/>
    <w:rPr>
      <w:rFonts w:cs="Times New Roman"/>
      <w:color w:val="0000FF"/>
      <w:u w:val="single"/>
    </w:rPr>
  </w:style>
  <w:style w:type="character" w:styleId="FollowedHyperlink">
    <w:name w:val="FollowedHyperlink"/>
    <w:basedOn w:val="DefaultParagraphFont"/>
    <w:uiPriority w:val="99"/>
    <w:rsid w:val="00D26A8D"/>
    <w:rPr>
      <w:rFonts w:cs="Times New Roman"/>
      <w:color w:val="800080"/>
      <w:u w:val="single"/>
    </w:rPr>
  </w:style>
  <w:style w:type="paragraph" w:styleId="BodyText2">
    <w:name w:val="Body Text 2"/>
    <w:basedOn w:val="Normal"/>
    <w:link w:val="BodyText2Char"/>
    <w:uiPriority w:val="99"/>
    <w:rsid w:val="00D26A8D"/>
    <w:pPr>
      <w:jc w:val="center"/>
    </w:pPr>
  </w:style>
  <w:style w:type="character" w:customStyle="1" w:styleId="BodyText2Char">
    <w:name w:val="Body Text 2 Char"/>
    <w:basedOn w:val="DefaultParagraphFont"/>
    <w:link w:val="BodyText2"/>
    <w:uiPriority w:val="99"/>
    <w:semiHidden/>
    <w:rsid w:val="002D0820"/>
    <w:rPr>
      <w:sz w:val="20"/>
      <w:szCs w:val="20"/>
    </w:rPr>
  </w:style>
  <w:style w:type="paragraph" w:styleId="BodyText3">
    <w:name w:val="Body Text 3"/>
    <w:basedOn w:val="Normal"/>
    <w:link w:val="BodyText3Char"/>
    <w:uiPriority w:val="99"/>
    <w:rsid w:val="00D26A8D"/>
    <w:pPr>
      <w:jc w:val="both"/>
    </w:pPr>
  </w:style>
  <w:style w:type="character" w:customStyle="1" w:styleId="BodyText3Char">
    <w:name w:val="Body Text 3 Char"/>
    <w:basedOn w:val="DefaultParagraphFont"/>
    <w:link w:val="BodyText3"/>
    <w:uiPriority w:val="99"/>
    <w:semiHidden/>
    <w:rsid w:val="002D0820"/>
    <w:rPr>
      <w:sz w:val="16"/>
      <w:szCs w:val="16"/>
    </w:rPr>
  </w:style>
  <w:style w:type="paragraph" w:styleId="BodyTextIndent2">
    <w:name w:val="Body Text Indent 2"/>
    <w:basedOn w:val="Normal"/>
    <w:link w:val="BodyTextIndent2Char"/>
    <w:uiPriority w:val="99"/>
    <w:rsid w:val="00D26A8D"/>
    <w:pPr>
      <w:ind w:left="720"/>
    </w:pPr>
  </w:style>
  <w:style w:type="character" w:customStyle="1" w:styleId="BodyTextIndent2Char">
    <w:name w:val="Body Text Indent 2 Char"/>
    <w:basedOn w:val="DefaultParagraphFont"/>
    <w:link w:val="BodyTextIndent2"/>
    <w:uiPriority w:val="99"/>
    <w:semiHidden/>
    <w:rsid w:val="002D0820"/>
    <w:rPr>
      <w:sz w:val="20"/>
      <w:szCs w:val="20"/>
    </w:rPr>
  </w:style>
  <w:style w:type="paragraph" w:styleId="BodyTextIndent3">
    <w:name w:val="Body Text Indent 3"/>
    <w:basedOn w:val="Normal"/>
    <w:link w:val="BodyTextIndent3Char"/>
    <w:uiPriority w:val="99"/>
    <w:rsid w:val="00D26A8D"/>
    <w:pPr>
      <w:ind w:left="360"/>
    </w:pPr>
  </w:style>
  <w:style w:type="character" w:customStyle="1" w:styleId="BodyTextIndent3Char">
    <w:name w:val="Body Text Indent 3 Char"/>
    <w:basedOn w:val="DefaultParagraphFont"/>
    <w:link w:val="BodyTextIndent3"/>
    <w:uiPriority w:val="99"/>
    <w:semiHidden/>
    <w:rsid w:val="002D0820"/>
    <w:rPr>
      <w:sz w:val="16"/>
      <w:szCs w:val="16"/>
    </w:rPr>
  </w:style>
  <w:style w:type="paragraph" w:styleId="BalloonText">
    <w:name w:val="Balloon Text"/>
    <w:basedOn w:val="Normal"/>
    <w:link w:val="BalloonTextChar"/>
    <w:uiPriority w:val="99"/>
    <w:semiHidden/>
    <w:rsid w:val="002E3AB6"/>
    <w:rPr>
      <w:rFonts w:ascii="Tahoma" w:hAnsi="Tahoma" w:cs="Tahoma"/>
      <w:sz w:val="16"/>
      <w:szCs w:val="16"/>
    </w:rPr>
  </w:style>
  <w:style w:type="character" w:customStyle="1" w:styleId="BalloonTextChar">
    <w:name w:val="Balloon Text Char"/>
    <w:basedOn w:val="DefaultParagraphFont"/>
    <w:link w:val="BalloonText"/>
    <w:uiPriority w:val="99"/>
    <w:semiHidden/>
    <w:rsid w:val="002D0820"/>
    <w:rPr>
      <w:sz w:val="0"/>
      <w:szCs w:val="0"/>
    </w:rPr>
  </w:style>
</w:styles>
</file>

<file path=word/webSettings.xml><?xml version="1.0" encoding="utf-8"?>
<w:webSettings xmlns:r="http://schemas.openxmlformats.org/officeDocument/2006/relationships" xmlns:w="http://schemas.openxmlformats.org/wordprocessingml/2006/main">
  <w:divs>
    <w:div w:id="1812168358">
      <w:marLeft w:val="0"/>
      <w:marRight w:val="0"/>
      <w:marTop w:val="0"/>
      <w:marBottom w:val="0"/>
      <w:divBdr>
        <w:top w:val="none" w:sz="0" w:space="0" w:color="auto"/>
        <w:left w:val="none" w:sz="0" w:space="0" w:color="auto"/>
        <w:bottom w:val="none" w:sz="0" w:space="0" w:color="auto"/>
        <w:right w:val="none" w:sz="0" w:space="0" w:color="auto"/>
      </w:divBdr>
    </w:div>
    <w:div w:id="1812168359">
      <w:marLeft w:val="0"/>
      <w:marRight w:val="0"/>
      <w:marTop w:val="0"/>
      <w:marBottom w:val="0"/>
      <w:divBdr>
        <w:top w:val="none" w:sz="0" w:space="0" w:color="auto"/>
        <w:left w:val="none" w:sz="0" w:space="0" w:color="auto"/>
        <w:bottom w:val="none" w:sz="0" w:space="0" w:color="auto"/>
        <w:right w:val="none" w:sz="0" w:space="0" w:color="auto"/>
      </w:divBdr>
    </w:div>
    <w:div w:id="1812168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ROCHouston@mdanders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c@wustl.edu" TargetMode="External"/><Relationship Id="rId5" Type="http://schemas.openxmlformats.org/officeDocument/2006/relationships/footnotes" Target="footnotes.xml"/><Relationship Id="rId10" Type="http://schemas.openxmlformats.org/officeDocument/2006/relationships/hyperlink" Target="mailto:itc@wustl.edu" TargetMode="External"/><Relationship Id="rId4" Type="http://schemas.openxmlformats.org/officeDocument/2006/relationships/webSettings" Target="webSettings.xml"/><Relationship Id="rId9" Type="http://schemas.openxmlformats.org/officeDocument/2006/relationships/hyperlink" Target="mailto:%20amolineu@mdanderson.org%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2055</Words>
  <Characters>11716</Characters>
  <Application>Microsoft Office Outlook</Application>
  <DocSecurity>0</DocSecurity>
  <Lines>0</Lines>
  <Paragraphs>0</Paragraphs>
  <ScaleCrop>false</ScaleCrop>
  <Company>RPC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Head and Neck Phantom:</dc:title>
  <dc:subject/>
  <dc:creator>Will Hanson</dc:creator>
  <cp:keywords/>
  <dc:description/>
  <cp:lastModifiedBy>Huy Duong</cp:lastModifiedBy>
  <cp:revision>3</cp:revision>
  <cp:lastPrinted>2011-12-02T17:39:00Z</cp:lastPrinted>
  <dcterms:created xsi:type="dcterms:W3CDTF">2011-12-05T15:00:00Z</dcterms:created>
  <dcterms:modified xsi:type="dcterms:W3CDTF">2014-02-28T21:45:00Z</dcterms:modified>
</cp:coreProperties>
</file>